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31848E" w14:textId="0B4508FC" w:rsidR="007904DA" w:rsidRPr="009F52D5" w:rsidRDefault="009F52D5">
      <w:pPr>
        <w:pStyle w:val="Corpotesto"/>
        <w:ind w:left="0"/>
        <w:rPr>
          <w:rFonts w:ascii="Arial Black"/>
          <w:sz w:val="92"/>
        </w:rPr>
      </w:pPr>
      <w:r w:rsidRPr="009F52D5">
        <w:rPr>
          <w:rFonts w:ascii="Arial Black"/>
          <w:noProof/>
          <w:sz w:val="92"/>
        </w:rPr>
        <w:drawing>
          <wp:anchor distT="0" distB="0" distL="114300" distR="114300" simplePos="0" relativeHeight="251658240" behindDoc="0" locked="0" layoutInCell="1" allowOverlap="1" wp14:anchorId="7276507C" wp14:editId="3D240004">
            <wp:simplePos x="0" y="0"/>
            <wp:positionH relativeFrom="column">
              <wp:posOffset>-723900</wp:posOffset>
            </wp:positionH>
            <wp:positionV relativeFrom="paragraph">
              <wp:posOffset>0</wp:posOffset>
            </wp:positionV>
            <wp:extent cx="6500813" cy="8131231"/>
            <wp:effectExtent l="0" t="0" r="0" b="3175"/>
            <wp:wrapNone/>
            <wp:docPr id="1718116965" name="Immagine 1" descr="Immagine che contiene edificio, aria aperta, riflesso, acqua&#10;&#10;Il contenuto generato dall'IA potrebbe non essere corret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116965" name="Immagine 1" descr="Immagine che contiene edificio, aria aperta, riflesso, acqua&#10;&#10;Il contenuto generato dall'IA potrebbe non essere corretto."/>
                    <pic:cNvPicPr/>
                  </pic:nvPicPr>
                  <pic:blipFill>
                    <a:blip r:embed="rId7">
                      <a:extLst>
                        <a:ext uri="{28A0092B-C50C-407E-A947-70E740481C1C}">
                          <a14:useLocalDpi xmlns:a14="http://schemas.microsoft.com/office/drawing/2010/main" val="0"/>
                        </a:ext>
                      </a:extLst>
                    </a:blip>
                    <a:stretch>
                      <a:fillRect/>
                    </a:stretch>
                  </pic:blipFill>
                  <pic:spPr>
                    <a:xfrm>
                      <a:off x="0" y="0"/>
                      <a:ext cx="6529689" cy="8167350"/>
                    </a:xfrm>
                    <a:prstGeom prst="rect">
                      <a:avLst/>
                    </a:prstGeom>
                  </pic:spPr>
                </pic:pic>
              </a:graphicData>
            </a:graphic>
            <wp14:sizeRelH relativeFrom="page">
              <wp14:pctWidth>0</wp14:pctWidth>
            </wp14:sizeRelH>
            <wp14:sizeRelV relativeFrom="page">
              <wp14:pctHeight>0</wp14:pctHeight>
            </wp14:sizeRelV>
          </wp:anchor>
        </w:drawing>
      </w:r>
    </w:p>
    <w:p w14:paraId="17B70D69" w14:textId="77777777" w:rsidR="007904DA" w:rsidRPr="009F52D5" w:rsidRDefault="007904DA">
      <w:pPr>
        <w:pStyle w:val="Corpotesto"/>
        <w:ind w:left="0"/>
        <w:rPr>
          <w:rFonts w:ascii="Arial Black"/>
          <w:sz w:val="92"/>
        </w:rPr>
      </w:pPr>
    </w:p>
    <w:p w14:paraId="648A361B" w14:textId="77777777" w:rsidR="007904DA" w:rsidRPr="009F52D5" w:rsidRDefault="007904DA">
      <w:pPr>
        <w:pStyle w:val="Corpotesto"/>
        <w:ind w:left="0"/>
        <w:rPr>
          <w:rFonts w:ascii="Arial Black"/>
          <w:sz w:val="92"/>
        </w:rPr>
      </w:pPr>
    </w:p>
    <w:p w14:paraId="254A9628" w14:textId="77777777" w:rsidR="007904DA" w:rsidRPr="009F52D5" w:rsidRDefault="007904DA">
      <w:pPr>
        <w:pStyle w:val="Corpotesto"/>
        <w:ind w:left="0"/>
        <w:rPr>
          <w:rFonts w:ascii="Arial Black"/>
          <w:sz w:val="92"/>
        </w:rPr>
      </w:pPr>
    </w:p>
    <w:p w14:paraId="396F4909" w14:textId="77777777" w:rsidR="007904DA" w:rsidRPr="009F52D5" w:rsidRDefault="007904DA">
      <w:pPr>
        <w:pStyle w:val="Corpotesto"/>
        <w:ind w:left="0"/>
        <w:rPr>
          <w:rFonts w:ascii="Arial Black"/>
          <w:sz w:val="92"/>
        </w:rPr>
      </w:pPr>
    </w:p>
    <w:p w14:paraId="7D51A333" w14:textId="77777777" w:rsidR="007904DA" w:rsidRPr="009F52D5" w:rsidRDefault="007904DA">
      <w:pPr>
        <w:pStyle w:val="Corpotesto"/>
        <w:ind w:left="0"/>
        <w:rPr>
          <w:rFonts w:ascii="Arial Black"/>
          <w:sz w:val="92"/>
        </w:rPr>
      </w:pPr>
    </w:p>
    <w:p w14:paraId="3FEEDFED" w14:textId="77777777" w:rsidR="007904DA" w:rsidRPr="009F52D5" w:rsidRDefault="007904DA">
      <w:pPr>
        <w:pStyle w:val="Corpotesto"/>
        <w:ind w:left="0"/>
        <w:rPr>
          <w:rFonts w:ascii="Arial Black"/>
          <w:sz w:val="92"/>
        </w:rPr>
      </w:pPr>
    </w:p>
    <w:p w14:paraId="4A115F70" w14:textId="77777777" w:rsidR="007904DA" w:rsidRPr="009F52D5" w:rsidRDefault="007904DA">
      <w:pPr>
        <w:pStyle w:val="Corpotesto"/>
        <w:spacing w:before="133"/>
        <w:ind w:left="0"/>
        <w:rPr>
          <w:rFonts w:ascii="Arial Black"/>
          <w:sz w:val="92"/>
        </w:rPr>
      </w:pPr>
    </w:p>
    <w:p w14:paraId="17872B73" w14:textId="77777777" w:rsidR="007904DA" w:rsidRPr="009F52D5" w:rsidRDefault="005C1A2C">
      <w:pPr>
        <w:spacing w:line="992" w:lineRule="exact"/>
        <w:ind w:left="6071"/>
        <w:rPr>
          <w:rFonts w:ascii="Trebuchet MS"/>
          <w:sz w:val="92"/>
        </w:rPr>
      </w:pPr>
      <w:r w:rsidRPr="009F52D5">
        <w:rPr>
          <w:rFonts w:ascii="Trebuchet MS"/>
          <w:color w:val="FFFFFF"/>
          <w:spacing w:val="-40"/>
          <w:sz w:val="92"/>
        </w:rPr>
        <w:t>October</w:t>
      </w:r>
      <w:r w:rsidRPr="009F52D5">
        <w:rPr>
          <w:rFonts w:ascii="Trebuchet MS"/>
          <w:color w:val="FFFFFF"/>
          <w:spacing w:val="-27"/>
          <w:sz w:val="92"/>
        </w:rPr>
        <w:t xml:space="preserve"> </w:t>
      </w:r>
      <w:r w:rsidRPr="009F52D5">
        <w:rPr>
          <w:rFonts w:ascii="Trebuchet MS"/>
          <w:color w:val="FFFFFF"/>
          <w:spacing w:val="-40"/>
          <w:sz w:val="92"/>
        </w:rPr>
        <w:t>8-10,</w:t>
      </w:r>
      <w:r w:rsidRPr="009F52D5">
        <w:rPr>
          <w:rFonts w:ascii="Trebuchet MS"/>
          <w:color w:val="FFFFFF"/>
          <w:spacing w:val="-27"/>
          <w:sz w:val="92"/>
        </w:rPr>
        <w:t xml:space="preserve"> </w:t>
      </w:r>
      <w:r w:rsidRPr="009F52D5">
        <w:rPr>
          <w:rFonts w:ascii="Trebuchet MS"/>
          <w:color w:val="FFFFFF"/>
          <w:spacing w:val="-40"/>
          <w:sz w:val="92"/>
        </w:rPr>
        <w:t>2026</w:t>
      </w:r>
    </w:p>
    <w:p w14:paraId="379A9380" w14:textId="77777777" w:rsidR="007904DA" w:rsidRPr="009F52D5" w:rsidRDefault="005C1A2C">
      <w:pPr>
        <w:spacing w:line="992" w:lineRule="exact"/>
        <w:ind w:right="538"/>
        <w:jc w:val="right"/>
        <w:rPr>
          <w:rFonts w:ascii="Trebuchet MS"/>
          <w:sz w:val="92"/>
        </w:rPr>
      </w:pPr>
      <w:r w:rsidRPr="009F52D5">
        <w:rPr>
          <w:rFonts w:ascii="Trebuchet MS"/>
          <w:color w:val="FFFFFF"/>
          <w:spacing w:val="-2"/>
          <w:w w:val="110"/>
          <w:sz w:val="92"/>
        </w:rPr>
        <w:t>VENICE</w:t>
      </w:r>
    </w:p>
    <w:p w14:paraId="40195C3C" w14:textId="77777777" w:rsidR="007904DA" w:rsidRPr="009F52D5" w:rsidRDefault="007904DA" w:rsidP="00C9759E">
      <w:pPr>
        <w:spacing w:line="992" w:lineRule="exact"/>
        <w:jc w:val="center"/>
        <w:rPr>
          <w:rFonts w:ascii="Trebuchet MS"/>
          <w:sz w:val="92"/>
        </w:rPr>
        <w:sectPr w:rsidR="007904DA" w:rsidRPr="009F52D5">
          <w:type w:val="continuous"/>
          <w:pgSz w:w="16200" w:h="20250"/>
          <w:pgMar w:top="0" w:right="1080" w:bottom="280" w:left="1080" w:header="720" w:footer="720" w:gutter="0"/>
          <w:cols w:space="720"/>
        </w:sectPr>
      </w:pPr>
    </w:p>
    <w:p w14:paraId="058A78A8" w14:textId="048226DF" w:rsidR="000728ED" w:rsidRPr="000728ED" w:rsidRDefault="000728ED" w:rsidP="000728ED">
      <w:pPr>
        <w:pStyle w:val="isselectedend"/>
        <w:spacing w:line="360" w:lineRule="auto"/>
        <w:jc w:val="both"/>
        <w:rPr>
          <w:rFonts w:ascii="Calibri" w:hAnsi="Calibri" w:cs="Calibri"/>
          <w:color w:val="333333"/>
          <w:sz w:val="33"/>
          <w:szCs w:val="33"/>
          <w:lang w:val="en-US"/>
        </w:rPr>
      </w:pPr>
      <w:r w:rsidRPr="000728ED">
        <w:rPr>
          <w:rFonts w:ascii="Calibri" w:hAnsi="Calibri" w:cs="Calibri"/>
          <w:color w:val="333333"/>
          <w:sz w:val="33"/>
          <w:szCs w:val="33"/>
          <w:lang w:val="en-US"/>
        </w:rPr>
        <w:t xml:space="preserve">On behalf of the International Symposium on Pediatric Surgical Research, it is our distinct pleasure to present an </w:t>
      </w:r>
      <w:proofErr w:type="gramStart"/>
      <w:r w:rsidRPr="000728ED">
        <w:rPr>
          <w:rFonts w:ascii="Calibri" w:hAnsi="Calibri" w:cs="Calibri"/>
          <w:color w:val="333333"/>
          <w:sz w:val="33"/>
          <w:szCs w:val="33"/>
          <w:lang w:val="en-US"/>
        </w:rPr>
        <w:t>opportunity  to</w:t>
      </w:r>
      <w:proofErr w:type="gramEnd"/>
      <w:r w:rsidRPr="000728ED">
        <w:rPr>
          <w:rFonts w:ascii="Calibri" w:hAnsi="Calibri" w:cs="Calibri"/>
          <w:color w:val="333333"/>
          <w:sz w:val="33"/>
          <w:szCs w:val="33"/>
          <w:lang w:val="en-US"/>
        </w:rPr>
        <w:t xml:space="preserve"> </w:t>
      </w:r>
      <w:r w:rsidR="00D027A2" w:rsidRPr="000728ED">
        <w:rPr>
          <w:rFonts w:ascii="Calibri" w:hAnsi="Calibri" w:cs="Calibri"/>
          <w:color w:val="333333"/>
          <w:sz w:val="33"/>
          <w:szCs w:val="33"/>
          <w:lang w:val="en-US"/>
        </w:rPr>
        <w:t>jo</w:t>
      </w:r>
      <w:r w:rsidR="00D027A2">
        <w:rPr>
          <w:rFonts w:ascii="Calibri" w:hAnsi="Calibri" w:cs="Calibri"/>
          <w:color w:val="333333"/>
          <w:sz w:val="33"/>
          <w:szCs w:val="33"/>
          <w:lang w:val="en-US"/>
        </w:rPr>
        <w:t>in</w:t>
      </w:r>
      <w:r w:rsidRPr="000728ED">
        <w:rPr>
          <w:rFonts w:ascii="Calibri" w:hAnsi="Calibri" w:cs="Calibri"/>
          <w:color w:val="333333"/>
          <w:sz w:val="33"/>
          <w:szCs w:val="33"/>
          <w:lang w:val="en-US"/>
        </w:rPr>
        <w:t xml:space="preserve"> as an institutional partner of the</w:t>
      </w:r>
      <w:r w:rsidRPr="000728ED">
        <w:rPr>
          <w:rStyle w:val="apple-converted-space"/>
          <w:rFonts w:ascii="Calibri" w:hAnsi="Calibri" w:cs="Calibri"/>
          <w:color w:val="333333"/>
          <w:sz w:val="33"/>
          <w:szCs w:val="33"/>
          <w:lang w:val="en-US"/>
        </w:rPr>
        <w:t> </w:t>
      </w:r>
      <w:r w:rsidRPr="000728ED">
        <w:rPr>
          <w:rStyle w:val="Enfasigrassetto"/>
          <w:rFonts w:ascii="Calibri" w:hAnsi="Calibri" w:cs="Calibri"/>
          <w:color w:val="333333"/>
          <w:sz w:val="33"/>
          <w:szCs w:val="33"/>
          <w:lang w:val="en-US"/>
        </w:rPr>
        <w:t>39th International Symposium on Pediatric Surgical Research (ISPSR)</w:t>
      </w:r>
      <w:r w:rsidRPr="000728ED">
        <w:rPr>
          <w:rFonts w:ascii="Calibri" w:hAnsi="Calibri" w:cs="Calibri"/>
          <w:color w:val="333333"/>
          <w:sz w:val="33"/>
          <w:szCs w:val="33"/>
          <w:lang w:val="en-US"/>
        </w:rPr>
        <w:t>, which will take place in</w:t>
      </w:r>
      <w:r w:rsidRPr="000728ED">
        <w:rPr>
          <w:rStyle w:val="apple-converted-space"/>
          <w:rFonts w:ascii="Calibri" w:hAnsi="Calibri" w:cs="Calibri"/>
          <w:color w:val="333333"/>
          <w:sz w:val="33"/>
          <w:szCs w:val="33"/>
          <w:lang w:val="en-US"/>
        </w:rPr>
        <w:t> </w:t>
      </w:r>
      <w:r w:rsidRPr="000728ED">
        <w:rPr>
          <w:rStyle w:val="Enfasigrassetto"/>
          <w:rFonts w:ascii="Calibri" w:hAnsi="Calibri" w:cs="Calibri"/>
          <w:color w:val="333333"/>
          <w:sz w:val="33"/>
          <w:szCs w:val="33"/>
          <w:lang w:val="en-US"/>
        </w:rPr>
        <w:t>Venice, Italy, from October 8–10, 2026</w:t>
      </w:r>
      <w:r w:rsidRPr="000728ED">
        <w:rPr>
          <w:rFonts w:ascii="Calibri" w:hAnsi="Calibri" w:cs="Calibri"/>
          <w:color w:val="333333"/>
          <w:sz w:val="33"/>
          <w:szCs w:val="33"/>
          <w:lang w:val="en-US"/>
        </w:rPr>
        <w:t>.</w:t>
      </w:r>
    </w:p>
    <w:p w14:paraId="2C4386F8" w14:textId="77777777" w:rsidR="000728ED" w:rsidRPr="000728ED" w:rsidRDefault="000728ED" w:rsidP="000728ED">
      <w:pPr>
        <w:pStyle w:val="isselectedend"/>
        <w:spacing w:line="360" w:lineRule="auto"/>
        <w:jc w:val="both"/>
        <w:rPr>
          <w:rFonts w:ascii="Calibri" w:hAnsi="Calibri" w:cs="Calibri"/>
          <w:color w:val="333333"/>
          <w:sz w:val="33"/>
          <w:szCs w:val="33"/>
          <w:lang w:val="en-US"/>
        </w:rPr>
      </w:pPr>
      <w:r w:rsidRPr="000728ED">
        <w:rPr>
          <w:rFonts w:ascii="Calibri" w:hAnsi="Calibri" w:cs="Calibri"/>
          <w:color w:val="333333"/>
          <w:sz w:val="33"/>
          <w:szCs w:val="33"/>
          <w:lang w:val="en-US"/>
        </w:rPr>
        <w:t>Over the years, ISPSR has established itself as a leading international platform for scientific exchange, bringing together clinicians, researchers, and academic institutions committed to advancing pediatric healthcare worldwide.</w:t>
      </w:r>
    </w:p>
    <w:p w14:paraId="359DABF1" w14:textId="7AB25E15" w:rsidR="000728ED" w:rsidRPr="000728ED" w:rsidRDefault="000728ED" w:rsidP="000728ED">
      <w:pPr>
        <w:pStyle w:val="isselectedend"/>
        <w:spacing w:line="360" w:lineRule="auto"/>
        <w:jc w:val="both"/>
        <w:rPr>
          <w:rFonts w:ascii="Calibri" w:hAnsi="Calibri" w:cs="Calibri"/>
          <w:color w:val="333333"/>
          <w:sz w:val="33"/>
          <w:szCs w:val="33"/>
          <w:lang w:val="en-US"/>
        </w:rPr>
      </w:pPr>
      <w:r w:rsidRPr="000728ED">
        <w:rPr>
          <w:rFonts w:ascii="Calibri" w:hAnsi="Calibri" w:cs="Calibri"/>
          <w:color w:val="333333"/>
          <w:sz w:val="33"/>
          <w:szCs w:val="33"/>
          <w:lang w:val="en-US"/>
        </w:rPr>
        <w:t>The 2026 edition, hosted in Venice, will focus on</w:t>
      </w:r>
      <w:r w:rsidRPr="000728ED">
        <w:rPr>
          <w:rStyle w:val="apple-converted-space"/>
          <w:rFonts w:ascii="Calibri" w:hAnsi="Calibri" w:cs="Calibri"/>
          <w:color w:val="333333"/>
          <w:sz w:val="33"/>
          <w:szCs w:val="33"/>
          <w:lang w:val="en-US"/>
        </w:rPr>
        <w:t> </w:t>
      </w:r>
      <w:r w:rsidRPr="000728ED">
        <w:rPr>
          <w:rStyle w:val="Enfasigrassetto"/>
          <w:rFonts w:ascii="Calibri" w:hAnsi="Calibri" w:cs="Calibri"/>
          <w:color w:val="333333"/>
          <w:sz w:val="33"/>
          <w:szCs w:val="33"/>
          <w:lang w:val="en-US"/>
        </w:rPr>
        <w:t>“Recent Advances and Emerging Trends in Pediatric Surgery,”</w:t>
      </w:r>
      <w:r>
        <w:rPr>
          <w:rStyle w:val="Enfasigrassetto"/>
          <w:rFonts w:ascii="Calibri" w:hAnsi="Calibri" w:cs="Calibri"/>
          <w:color w:val="333333"/>
          <w:sz w:val="33"/>
          <w:szCs w:val="33"/>
          <w:lang w:val="en-US"/>
        </w:rPr>
        <w:t xml:space="preserve"> </w:t>
      </w:r>
      <w:r w:rsidRPr="000728ED">
        <w:rPr>
          <w:rFonts w:ascii="Calibri" w:hAnsi="Calibri" w:cs="Calibri"/>
          <w:color w:val="333333"/>
          <w:sz w:val="33"/>
          <w:szCs w:val="33"/>
          <w:lang w:val="en-US"/>
        </w:rPr>
        <w:t>addressing key areas such as fetal therapy, regenerative medicine, pediatric oncology, and minimally invasive and robotic surgery.</w:t>
      </w:r>
    </w:p>
    <w:p w14:paraId="7CD9F9D7" w14:textId="77777777" w:rsidR="000728ED" w:rsidRPr="000728ED" w:rsidRDefault="000728ED" w:rsidP="000728ED">
      <w:pPr>
        <w:pStyle w:val="isselectedend"/>
        <w:spacing w:line="360" w:lineRule="auto"/>
        <w:jc w:val="both"/>
        <w:rPr>
          <w:rFonts w:ascii="Calibri" w:hAnsi="Calibri" w:cs="Calibri"/>
          <w:color w:val="333333"/>
          <w:sz w:val="33"/>
          <w:szCs w:val="33"/>
          <w:lang w:val="en-US"/>
        </w:rPr>
      </w:pPr>
      <w:r w:rsidRPr="000728ED">
        <w:rPr>
          <w:rFonts w:ascii="Calibri" w:hAnsi="Calibri" w:cs="Calibri"/>
          <w:color w:val="333333"/>
          <w:sz w:val="33"/>
          <w:szCs w:val="33"/>
          <w:lang w:val="en-US"/>
        </w:rPr>
        <w:t>Beyond its scientific value, the symposium represents a unique opportunity to enhance the international visibility of Venice and the broader Veneto region. The participation of more than 200 delegates from leading global institutions will contribute to strengthening the role of the area as a hub of excellence in research, innovation, and international collaboration.</w:t>
      </w:r>
    </w:p>
    <w:p w14:paraId="51529D46" w14:textId="103274D1" w:rsidR="000728ED" w:rsidRPr="000728ED" w:rsidRDefault="000728ED" w:rsidP="000728ED">
      <w:pPr>
        <w:pStyle w:val="isselectedend"/>
        <w:spacing w:line="360" w:lineRule="auto"/>
        <w:jc w:val="both"/>
        <w:rPr>
          <w:rFonts w:ascii="Calibri" w:hAnsi="Calibri" w:cs="Calibri"/>
          <w:color w:val="333333"/>
          <w:sz w:val="33"/>
          <w:szCs w:val="33"/>
          <w:lang w:val="en-US"/>
        </w:rPr>
      </w:pPr>
      <w:r w:rsidRPr="000728ED">
        <w:rPr>
          <w:rFonts w:ascii="Calibri" w:hAnsi="Calibri" w:cs="Calibri"/>
          <w:color w:val="333333"/>
          <w:sz w:val="33"/>
          <w:szCs w:val="33"/>
          <w:lang w:val="en-US"/>
        </w:rPr>
        <w:t xml:space="preserve">In this context, the involvement of </w:t>
      </w:r>
      <w:r w:rsidR="00565F28">
        <w:rPr>
          <w:rFonts w:ascii="Calibri" w:hAnsi="Calibri" w:cs="Calibri"/>
          <w:color w:val="333333"/>
          <w:sz w:val="33"/>
          <w:szCs w:val="33"/>
          <w:lang w:val="en-US"/>
        </w:rPr>
        <w:t>Your</w:t>
      </w:r>
      <w:r w:rsidRPr="000728ED">
        <w:rPr>
          <w:rFonts w:ascii="Calibri" w:hAnsi="Calibri" w:cs="Calibri"/>
          <w:color w:val="333333"/>
          <w:sz w:val="33"/>
          <w:szCs w:val="33"/>
          <w:lang w:val="en-US"/>
        </w:rPr>
        <w:t xml:space="preserve"> prominent </w:t>
      </w:r>
      <w:proofErr w:type="gramStart"/>
      <w:r w:rsidR="00565F28">
        <w:rPr>
          <w:rFonts w:ascii="Calibri" w:hAnsi="Calibri" w:cs="Calibri"/>
          <w:color w:val="333333"/>
          <w:sz w:val="33"/>
          <w:szCs w:val="33"/>
          <w:lang w:val="en-US"/>
        </w:rPr>
        <w:t>C</w:t>
      </w:r>
      <w:r w:rsidRPr="000728ED">
        <w:rPr>
          <w:rFonts w:ascii="Calibri" w:hAnsi="Calibri" w:cs="Calibri"/>
          <w:color w:val="333333"/>
          <w:sz w:val="33"/>
          <w:szCs w:val="33"/>
          <w:lang w:val="en-US"/>
        </w:rPr>
        <w:t xml:space="preserve">ompany </w:t>
      </w:r>
      <w:r w:rsidRPr="000728ED">
        <w:rPr>
          <w:rStyle w:val="apple-converted-space"/>
          <w:rFonts w:ascii="Calibri" w:hAnsi="Calibri" w:cs="Calibri"/>
          <w:color w:val="333333"/>
          <w:sz w:val="33"/>
          <w:szCs w:val="33"/>
          <w:lang w:val="en-US"/>
        </w:rPr>
        <w:t> </w:t>
      </w:r>
      <w:r w:rsidRPr="000728ED">
        <w:rPr>
          <w:rFonts w:ascii="Calibri" w:hAnsi="Calibri" w:cs="Calibri"/>
          <w:color w:val="333333"/>
          <w:sz w:val="33"/>
          <w:szCs w:val="33"/>
          <w:lang w:val="en-US"/>
        </w:rPr>
        <w:t>would</w:t>
      </w:r>
      <w:proofErr w:type="gramEnd"/>
      <w:r w:rsidRPr="000728ED">
        <w:rPr>
          <w:rFonts w:ascii="Calibri" w:hAnsi="Calibri" w:cs="Calibri"/>
          <w:color w:val="333333"/>
          <w:sz w:val="33"/>
          <w:szCs w:val="33"/>
          <w:lang w:val="en-US"/>
        </w:rPr>
        <w:t xml:space="preserve"> carry particular significance. Supporting ISPSR 2026 would not only contribute to the advancement of pediatric medical research but also reflect a strong commitment to initiatives with a meaningful social, healthcare, and cultural impact.</w:t>
      </w:r>
    </w:p>
    <w:p w14:paraId="69685D1F" w14:textId="77777777" w:rsidR="000728ED" w:rsidRPr="000728ED" w:rsidRDefault="000728ED" w:rsidP="000728ED">
      <w:pPr>
        <w:pStyle w:val="isselectedend"/>
        <w:spacing w:line="360" w:lineRule="auto"/>
        <w:rPr>
          <w:rFonts w:ascii="Calibri" w:hAnsi="Calibri" w:cs="Calibri"/>
          <w:color w:val="333333"/>
          <w:sz w:val="33"/>
          <w:szCs w:val="33"/>
          <w:lang w:val="en-US"/>
        </w:rPr>
      </w:pPr>
      <w:r w:rsidRPr="000728ED">
        <w:rPr>
          <w:rFonts w:ascii="Calibri" w:hAnsi="Calibri" w:cs="Calibri"/>
          <w:color w:val="333333"/>
          <w:sz w:val="33"/>
          <w:szCs w:val="33"/>
          <w:lang w:val="en-US"/>
        </w:rPr>
        <w:t>An institutional partnership would offer:</w:t>
      </w:r>
      <w:r w:rsidRPr="000728ED">
        <w:rPr>
          <w:rFonts w:ascii="Calibri" w:hAnsi="Calibri" w:cs="Calibri"/>
          <w:color w:val="333333"/>
          <w:sz w:val="33"/>
          <w:szCs w:val="33"/>
          <w:lang w:val="en-US"/>
        </w:rPr>
        <w:br/>
        <w:t>• Prominent visibility within a highly qualified international audience</w:t>
      </w:r>
      <w:r w:rsidRPr="000728ED">
        <w:rPr>
          <w:rFonts w:ascii="Calibri" w:hAnsi="Calibri" w:cs="Calibri"/>
          <w:color w:val="333333"/>
          <w:sz w:val="33"/>
          <w:szCs w:val="33"/>
          <w:lang w:val="en-US"/>
        </w:rPr>
        <w:br/>
        <w:t>• Association with a prestigious scientific and academic initiative</w:t>
      </w:r>
      <w:r w:rsidRPr="000728ED">
        <w:rPr>
          <w:rFonts w:ascii="Calibri" w:hAnsi="Calibri" w:cs="Calibri"/>
          <w:color w:val="333333"/>
          <w:sz w:val="33"/>
          <w:szCs w:val="33"/>
          <w:lang w:val="en-US"/>
        </w:rPr>
        <w:br/>
        <w:t>• Acknowledgment across official congress communication channels and materials</w:t>
      </w:r>
      <w:r w:rsidRPr="000728ED">
        <w:rPr>
          <w:rFonts w:ascii="Calibri" w:hAnsi="Calibri" w:cs="Calibri"/>
          <w:color w:val="333333"/>
          <w:sz w:val="33"/>
          <w:szCs w:val="33"/>
          <w:lang w:val="en-US"/>
        </w:rPr>
        <w:br/>
        <w:t>• The opportunity to actively support innovation and progress in pediatric healthcare</w:t>
      </w:r>
    </w:p>
    <w:p w14:paraId="63C94E2B" w14:textId="375BA0FC" w:rsidR="000728ED" w:rsidRPr="000728ED" w:rsidRDefault="000728ED" w:rsidP="000728ED">
      <w:pPr>
        <w:pStyle w:val="isselectedend"/>
        <w:spacing w:line="360" w:lineRule="auto"/>
        <w:jc w:val="both"/>
        <w:rPr>
          <w:rFonts w:ascii="Calibri" w:hAnsi="Calibri" w:cs="Calibri"/>
          <w:color w:val="333333"/>
          <w:sz w:val="33"/>
          <w:szCs w:val="33"/>
          <w:lang w:val="en-US"/>
        </w:rPr>
      </w:pPr>
      <w:r w:rsidRPr="000728ED">
        <w:rPr>
          <w:rFonts w:ascii="Calibri" w:hAnsi="Calibri" w:cs="Calibri"/>
          <w:color w:val="333333"/>
          <w:sz w:val="33"/>
          <w:szCs w:val="33"/>
          <w:lang w:val="en-US"/>
        </w:rPr>
        <w:t>The organization of the symposium is entrusted to the conference secretariat</w:t>
      </w:r>
      <w:r w:rsidRPr="000728ED">
        <w:rPr>
          <w:rStyle w:val="apple-converted-space"/>
          <w:rFonts w:ascii="Calibri" w:hAnsi="Calibri" w:cs="Calibri"/>
          <w:color w:val="333333"/>
          <w:sz w:val="33"/>
          <w:szCs w:val="33"/>
          <w:lang w:val="en-US"/>
        </w:rPr>
        <w:t> </w:t>
      </w:r>
      <w:r w:rsidRPr="000728ED">
        <w:rPr>
          <w:rStyle w:val="Enfasigrassetto"/>
          <w:rFonts w:ascii="Calibri" w:hAnsi="Calibri" w:cs="Calibri"/>
          <w:color w:val="333333"/>
          <w:sz w:val="33"/>
          <w:szCs w:val="33"/>
          <w:lang w:val="en-US"/>
        </w:rPr>
        <w:t xml:space="preserve">Meet and Work </w:t>
      </w:r>
      <w:r w:rsidRPr="000728ED">
        <w:rPr>
          <w:rFonts w:ascii="Calibri" w:hAnsi="Calibri" w:cs="Calibri"/>
          <w:color w:val="333333"/>
          <w:sz w:val="33"/>
          <w:szCs w:val="33"/>
          <w:lang w:val="en-US"/>
        </w:rPr>
        <w:t>(</w:t>
      </w:r>
      <w:r>
        <w:fldChar w:fldCharType="begin"/>
      </w:r>
      <w:r w:rsidRPr="00A118B3">
        <w:rPr>
          <w:lang w:val="en-IE"/>
        </w:rPr>
        <w:instrText>HYPERLINK "mailto:meet@meetandwork.com"</w:instrText>
      </w:r>
      <w:r>
        <w:fldChar w:fldCharType="separate"/>
      </w:r>
      <w:r w:rsidRPr="000728ED">
        <w:rPr>
          <w:rStyle w:val="Enfasigrassetto"/>
          <w:rFonts w:ascii="Calibri" w:hAnsi="Calibri" w:cs="Calibri"/>
          <w:color w:val="333333"/>
          <w:sz w:val="33"/>
          <w:szCs w:val="33"/>
          <w:u w:val="single"/>
          <w:lang w:val="en-US"/>
        </w:rPr>
        <w:t>meet@meetandwork.com</w:t>
      </w:r>
      <w:r>
        <w:fldChar w:fldCharType="end"/>
      </w:r>
      <w:r w:rsidRPr="000728ED">
        <w:rPr>
          <w:rFonts w:ascii="Calibri" w:hAnsi="Calibri" w:cs="Calibri"/>
          <w:color w:val="333333"/>
          <w:sz w:val="33"/>
          <w:szCs w:val="33"/>
          <w:lang w:val="en-US"/>
        </w:rPr>
        <w:t>), which will be pleased to provide detailed information regarding partnership opportunities.</w:t>
      </w:r>
    </w:p>
    <w:p w14:paraId="3CC8B4A4" w14:textId="77777777" w:rsidR="000728ED" w:rsidRPr="000728ED" w:rsidRDefault="000728ED" w:rsidP="000728ED">
      <w:pPr>
        <w:pStyle w:val="isselectedend"/>
        <w:spacing w:line="360" w:lineRule="auto"/>
        <w:jc w:val="both"/>
        <w:rPr>
          <w:rFonts w:ascii="Calibri" w:hAnsi="Calibri" w:cs="Calibri"/>
          <w:color w:val="333333"/>
          <w:sz w:val="33"/>
          <w:szCs w:val="33"/>
          <w:lang w:val="en-US"/>
        </w:rPr>
      </w:pPr>
      <w:r w:rsidRPr="000728ED">
        <w:rPr>
          <w:rFonts w:ascii="Calibri" w:hAnsi="Calibri" w:cs="Calibri"/>
          <w:color w:val="333333"/>
          <w:sz w:val="33"/>
          <w:szCs w:val="33"/>
          <w:lang w:val="en-US"/>
        </w:rPr>
        <w:t>We would be honored to count on your support for this important international initiative and would welcome the opportunity to explore potential forms of collaboration.</w:t>
      </w:r>
    </w:p>
    <w:p w14:paraId="7AC6DC6E" w14:textId="77777777" w:rsidR="000728ED" w:rsidRPr="000728ED" w:rsidRDefault="000728ED" w:rsidP="000728ED">
      <w:pPr>
        <w:pStyle w:val="isselectedend"/>
        <w:spacing w:line="360" w:lineRule="auto"/>
        <w:jc w:val="both"/>
        <w:rPr>
          <w:rFonts w:ascii="Calibri" w:hAnsi="Calibri" w:cs="Calibri"/>
          <w:color w:val="333333"/>
          <w:sz w:val="33"/>
          <w:szCs w:val="33"/>
          <w:lang w:val="en-US"/>
        </w:rPr>
      </w:pPr>
      <w:r w:rsidRPr="000728ED">
        <w:rPr>
          <w:rFonts w:ascii="Calibri" w:hAnsi="Calibri" w:cs="Calibri"/>
          <w:color w:val="333333"/>
          <w:sz w:val="33"/>
          <w:szCs w:val="33"/>
          <w:lang w:val="en-US"/>
        </w:rPr>
        <w:t>We remain at your disposal for any further information.</w:t>
      </w:r>
    </w:p>
    <w:p w14:paraId="3A035488" w14:textId="77777777" w:rsidR="000728ED" w:rsidRPr="000728ED" w:rsidRDefault="000728ED" w:rsidP="000728ED">
      <w:pPr>
        <w:pStyle w:val="NormaleWeb"/>
        <w:spacing w:line="360" w:lineRule="auto"/>
        <w:jc w:val="both"/>
        <w:rPr>
          <w:rFonts w:ascii="Calibri" w:hAnsi="Calibri" w:cs="Calibri"/>
          <w:color w:val="333333"/>
          <w:sz w:val="33"/>
          <w:szCs w:val="33"/>
          <w:lang w:val="en-US"/>
        </w:rPr>
      </w:pPr>
      <w:r w:rsidRPr="000728ED">
        <w:rPr>
          <w:rFonts w:ascii="Calibri" w:hAnsi="Calibri" w:cs="Calibri"/>
          <w:color w:val="333333"/>
          <w:sz w:val="33"/>
          <w:szCs w:val="33"/>
          <w:lang w:val="en-US"/>
        </w:rPr>
        <w:t>Yours sincerely,</w:t>
      </w:r>
    </w:p>
    <w:p w14:paraId="5EA4ABC2" w14:textId="77777777" w:rsidR="003049F3" w:rsidRPr="003049F3" w:rsidRDefault="003049F3" w:rsidP="009F52D5">
      <w:pPr>
        <w:pStyle w:val="Corpotesto"/>
        <w:adjustRightInd w:val="0"/>
        <w:snapToGrid w:val="0"/>
        <w:ind w:left="0"/>
        <w:jc w:val="both"/>
        <w:rPr>
          <w:rFonts w:asciiTheme="minorHAnsi" w:hAnsiTheme="minorHAnsi" w:cstheme="minorHAnsi"/>
        </w:rPr>
      </w:pPr>
    </w:p>
    <w:p w14:paraId="289509CD" w14:textId="77777777" w:rsidR="007904DA" w:rsidRPr="003049F3" w:rsidRDefault="005C1A2C" w:rsidP="009F52D5">
      <w:pPr>
        <w:pStyle w:val="Corpotesto"/>
        <w:tabs>
          <w:tab w:val="left" w:pos="9372"/>
        </w:tabs>
        <w:adjustRightInd w:val="0"/>
        <w:snapToGrid w:val="0"/>
        <w:ind w:left="0"/>
        <w:jc w:val="both"/>
        <w:rPr>
          <w:rFonts w:asciiTheme="minorHAnsi" w:hAnsiTheme="minorHAnsi" w:cstheme="minorHAnsi"/>
        </w:rPr>
      </w:pPr>
      <w:r w:rsidRPr="003049F3">
        <w:rPr>
          <w:rFonts w:asciiTheme="minorHAnsi" w:hAnsiTheme="minorHAnsi" w:cstheme="minorHAnsi"/>
          <w:color w:val="333333"/>
          <w:spacing w:val="-12"/>
        </w:rPr>
        <w:t>Prof.</w:t>
      </w:r>
      <w:r w:rsidRPr="003049F3">
        <w:rPr>
          <w:rFonts w:asciiTheme="minorHAnsi" w:hAnsiTheme="minorHAnsi" w:cstheme="minorHAnsi"/>
          <w:color w:val="333333"/>
          <w:spacing w:val="-46"/>
        </w:rPr>
        <w:t xml:space="preserve"> </w:t>
      </w:r>
      <w:r w:rsidRPr="003049F3">
        <w:rPr>
          <w:rFonts w:asciiTheme="minorHAnsi" w:hAnsiTheme="minorHAnsi" w:cstheme="minorHAnsi"/>
          <w:color w:val="333333"/>
          <w:spacing w:val="-12"/>
        </w:rPr>
        <w:t>Gloria</w:t>
      </w:r>
      <w:r w:rsidRPr="003049F3">
        <w:rPr>
          <w:rFonts w:asciiTheme="minorHAnsi" w:hAnsiTheme="minorHAnsi" w:cstheme="minorHAnsi"/>
          <w:color w:val="333333"/>
          <w:spacing w:val="-46"/>
        </w:rPr>
        <w:t xml:space="preserve"> </w:t>
      </w:r>
      <w:r w:rsidRPr="003049F3">
        <w:rPr>
          <w:rFonts w:asciiTheme="minorHAnsi" w:hAnsiTheme="minorHAnsi" w:cstheme="minorHAnsi"/>
          <w:color w:val="333333"/>
          <w:spacing w:val="-12"/>
        </w:rPr>
        <w:t>Pelizzo</w:t>
      </w:r>
      <w:r w:rsidRPr="003049F3">
        <w:rPr>
          <w:rFonts w:asciiTheme="minorHAnsi" w:hAnsiTheme="minorHAnsi" w:cstheme="minorHAnsi"/>
          <w:color w:val="333333"/>
        </w:rPr>
        <w:tab/>
      </w:r>
      <w:r w:rsidRPr="003049F3">
        <w:rPr>
          <w:rFonts w:asciiTheme="minorHAnsi" w:hAnsiTheme="minorHAnsi" w:cstheme="minorHAnsi"/>
          <w:color w:val="333333"/>
          <w:spacing w:val="-10"/>
        </w:rPr>
        <w:t>Prof.</w:t>
      </w:r>
      <w:r w:rsidRPr="003049F3">
        <w:rPr>
          <w:rFonts w:asciiTheme="minorHAnsi" w:hAnsiTheme="minorHAnsi" w:cstheme="minorHAnsi"/>
          <w:color w:val="333333"/>
          <w:spacing w:val="-44"/>
        </w:rPr>
        <w:t xml:space="preserve"> </w:t>
      </w:r>
      <w:r w:rsidRPr="003049F3">
        <w:rPr>
          <w:rFonts w:asciiTheme="minorHAnsi" w:hAnsiTheme="minorHAnsi" w:cstheme="minorHAnsi"/>
          <w:color w:val="333333"/>
          <w:spacing w:val="-10"/>
        </w:rPr>
        <w:t>Prem</w:t>
      </w:r>
      <w:r w:rsidRPr="003049F3">
        <w:rPr>
          <w:rFonts w:asciiTheme="minorHAnsi" w:hAnsiTheme="minorHAnsi" w:cstheme="minorHAnsi"/>
          <w:color w:val="333333"/>
          <w:spacing w:val="-43"/>
        </w:rPr>
        <w:t xml:space="preserve"> </w:t>
      </w:r>
      <w:r w:rsidRPr="003049F3">
        <w:rPr>
          <w:rFonts w:asciiTheme="minorHAnsi" w:hAnsiTheme="minorHAnsi" w:cstheme="minorHAnsi"/>
          <w:color w:val="333333"/>
          <w:spacing w:val="-10"/>
        </w:rPr>
        <w:t>Puri</w:t>
      </w:r>
    </w:p>
    <w:p w14:paraId="6E3D74AA" w14:textId="77777777" w:rsidR="00042A2C" w:rsidRPr="003049F3" w:rsidRDefault="005C1A2C" w:rsidP="009F52D5">
      <w:pPr>
        <w:pStyle w:val="Corpotesto"/>
        <w:tabs>
          <w:tab w:val="left" w:pos="9353"/>
        </w:tabs>
        <w:adjustRightInd w:val="0"/>
        <w:snapToGrid w:val="0"/>
        <w:ind w:left="0"/>
        <w:jc w:val="both"/>
        <w:rPr>
          <w:rFonts w:asciiTheme="minorHAnsi" w:hAnsiTheme="minorHAnsi" w:cstheme="minorHAnsi"/>
          <w:color w:val="333333"/>
          <w:spacing w:val="-6"/>
        </w:rPr>
      </w:pPr>
      <w:r w:rsidRPr="003049F3">
        <w:rPr>
          <w:rFonts w:asciiTheme="minorHAnsi" w:hAnsiTheme="minorHAnsi" w:cstheme="minorHAnsi"/>
          <w:color w:val="333333"/>
        </w:rPr>
        <w:t>Professor</w:t>
      </w:r>
      <w:r w:rsidRPr="003049F3">
        <w:rPr>
          <w:rFonts w:asciiTheme="minorHAnsi" w:hAnsiTheme="minorHAnsi" w:cstheme="minorHAnsi"/>
          <w:color w:val="333333"/>
          <w:spacing w:val="-4"/>
        </w:rPr>
        <w:t xml:space="preserve"> </w:t>
      </w:r>
      <w:r w:rsidRPr="003049F3">
        <w:rPr>
          <w:rFonts w:asciiTheme="minorHAnsi" w:hAnsiTheme="minorHAnsi" w:cstheme="minorHAnsi"/>
          <w:color w:val="333333"/>
        </w:rPr>
        <w:t>&amp;</w:t>
      </w:r>
      <w:r w:rsidRPr="003049F3">
        <w:rPr>
          <w:rFonts w:asciiTheme="minorHAnsi" w:hAnsiTheme="minorHAnsi" w:cstheme="minorHAnsi"/>
          <w:color w:val="333333"/>
          <w:spacing w:val="-4"/>
        </w:rPr>
        <w:t xml:space="preserve"> </w:t>
      </w:r>
      <w:r w:rsidRPr="003049F3">
        <w:rPr>
          <w:rFonts w:asciiTheme="minorHAnsi" w:hAnsiTheme="minorHAnsi" w:cstheme="minorHAnsi"/>
          <w:color w:val="333333"/>
        </w:rPr>
        <w:t>Director</w:t>
      </w:r>
      <w:r w:rsidRPr="003049F3">
        <w:rPr>
          <w:rFonts w:asciiTheme="minorHAnsi" w:hAnsiTheme="minorHAnsi" w:cstheme="minorHAnsi"/>
          <w:color w:val="333333"/>
          <w:spacing w:val="-4"/>
        </w:rPr>
        <w:t xml:space="preserve"> </w:t>
      </w:r>
      <w:r w:rsidRPr="003049F3">
        <w:rPr>
          <w:rFonts w:asciiTheme="minorHAnsi" w:hAnsiTheme="minorHAnsi" w:cstheme="minorHAnsi"/>
          <w:color w:val="333333"/>
        </w:rPr>
        <w:t>of</w:t>
      </w:r>
      <w:r w:rsidRPr="003049F3">
        <w:rPr>
          <w:rFonts w:asciiTheme="minorHAnsi" w:hAnsiTheme="minorHAnsi" w:cstheme="minorHAnsi"/>
          <w:color w:val="333333"/>
          <w:spacing w:val="-4"/>
        </w:rPr>
        <w:t xml:space="preserve"> </w:t>
      </w:r>
      <w:r w:rsidRPr="003049F3">
        <w:rPr>
          <w:rFonts w:asciiTheme="minorHAnsi" w:hAnsiTheme="minorHAnsi" w:cstheme="minorHAnsi"/>
          <w:color w:val="333333"/>
        </w:rPr>
        <w:t>Pediatric</w:t>
      </w:r>
      <w:r w:rsidRPr="003049F3">
        <w:rPr>
          <w:rFonts w:asciiTheme="minorHAnsi" w:hAnsiTheme="minorHAnsi" w:cstheme="minorHAnsi"/>
          <w:color w:val="333333"/>
          <w:spacing w:val="-4"/>
        </w:rPr>
        <w:t xml:space="preserve"> </w:t>
      </w:r>
      <w:r w:rsidRPr="003049F3">
        <w:rPr>
          <w:rFonts w:asciiTheme="minorHAnsi" w:hAnsiTheme="minorHAnsi" w:cstheme="minorHAnsi"/>
          <w:color w:val="333333"/>
        </w:rPr>
        <w:t>Surgery</w:t>
      </w:r>
      <w:r w:rsidRPr="003049F3">
        <w:rPr>
          <w:rFonts w:asciiTheme="minorHAnsi" w:hAnsiTheme="minorHAnsi" w:cstheme="minorHAnsi"/>
          <w:color w:val="333333"/>
        </w:rPr>
        <w:tab/>
      </w:r>
      <w:r w:rsidRPr="003049F3">
        <w:rPr>
          <w:rFonts w:asciiTheme="minorHAnsi" w:hAnsiTheme="minorHAnsi" w:cstheme="minorHAnsi"/>
          <w:color w:val="333333"/>
          <w:spacing w:val="-6"/>
        </w:rPr>
        <w:t>Chairman,</w:t>
      </w:r>
      <w:r w:rsidRPr="003049F3">
        <w:rPr>
          <w:rFonts w:asciiTheme="minorHAnsi" w:hAnsiTheme="minorHAnsi" w:cstheme="minorHAnsi"/>
          <w:color w:val="333333"/>
          <w:spacing w:val="-48"/>
        </w:rPr>
        <w:t xml:space="preserve"> </w:t>
      </w:r>
      <w:r w:rsidRPr="003049F3">
        <w:rPr>
          <w:rFonts w:asciiTheme="minorHAnsi" w:hAnsiTheme="minorHAnsi" w:cstheme="minorHAnsi"/>
          <w:color w:val="333333"/>
          <w:spacing w:val="-6"/>
        </w:rPr>
        <w:t>ISPSR</w:t>
      </w:r>
      <w:r w:rsidRPr="003049F3">
        <w:rPr>
          <w:rFonts w:asciiTheme="minorHAnsi" w:hAnsiTheme="minorHAnsi" w:cstheme="minorHAnsi"/>
          <w:color w:val="333333"/>
          <w:spacing w:val="-48"/>
        </w:rPr>
        <w:t xml:space="preserve"> </w:t>
      </w:r>
      <w:r w:rsidRPr="003049F3">
        <w:rPr>
          <w:rFonts w:asciiTheme="minorHAnsi" w:hAnsiTheme="minorHAnsi" w:cstheme="minorHAnsi"/>
          <w:color w:val="333333"/>
          <w:spacing w:val="-6"/>
        </w:rPr>
        <w:t xml:space="preserve">Board </w:t>
      </w:r>
    </w:p>
    <w:p w14:paraId="78A5D510" w14:textId="4085F60F" w:rsidR="007904DA" w:rsidRPr="003049F3" w:rsidRDefault="005C1A2C" w:rsidP="009F52D5">
      <w:pPr>
        <w:pStyle w:val="Corpotesto"/>
        <w:tabs>
          <w:tab w:val="left" w:pos="9353"/>
        </w:tabs>
        <w:adjustRightInd w:val="0"/>
        <w:snapToGrid w:val="0"/>
        <w:ind w:left="0"/>
        <w:jc w:val="both"/>
        <w:rPr>
          <w:rFonts w:asciiTheme="minorHAnsi" w:hAnsiTheme="minorHAnsi" w:cstheme="minorHAnsi"/>
        </w:rPr>
      </w:pPr>
      <w:r w:rsidRPr="003049F3">
        <w:rPr>
          <w:rFonts w:asciiTheme="minorHAnsi" w:hAnsiTheme="minorHAnsi" w:cstheme="minorHAnsi"/>
          <w:color w:val="333333"/>
          <w:spacing w:val="-4"/>
        </w:rPr>
        <w:t>Department</w:t>
      </w:r>
      <w:r w:rsidRPr="003049F3">
        <w:rPr>
          <w:rFonts w:asciiTheme="minorHAnsi" w:hAnsiTheme="minorHAnsi" w:cstheme="minorHAnsi"/>
          <w:color w:val="333333"/>
          <w:spacing w:val="-42"/>
        </w:rPr>
        <w:t xml:space="preserve"> </w:t>
      </w:r>
      <w:proofErr w:type="gramStart"/>
      <w:r w:rsidRPr="003049F3">
        <w:rPr>
          <w:rFonts w:asciiTheme="minorHAnsi" w:hAnsiTheme="minorHAnsi" w:cstheme="minorHAnsi"/>
          <w:color w:val="333333"/>
          <w:spacing w:val="-4"/>
        </w:rPr>
        <w:t>of</w:t>
      </w:r>
      <w:r w:rsidRPr="003049F3">
        <w:rPr>
          <w:rFonts w:asciiTheme="minorHAnsi" w:hAnsiTheme="minorHAnsi" w:cstheme="minorHAnsi"/>
          <w:color w:val="333333"/>
          <w:spacing w:val="-42"/>
        </w:rPr>
        <w:t xml:space="preserve"> </w:t>
      </w:r>
      <w:r w:rsidR="00042A2C" w:rsidRPr="003049F3">
        <w:rPr>
          <w:rFonts w:asciiTheme="minorHAnsi" w:hAnsiTheme="minorHAnsi" w:cstheme="minorHAnsi"/>
          <w:color w:val="333333"/>
          <w:spacing w:val="-42"/>
        </w:rPr>
        <w:t xml:space="preserve"> </w:t>
      </w:r>
      <w:r w:rsidRPr="003049F3">
        <w:rPr>
          <w:rFonts w:asciiTheme="minorHAnsi" w:hAnsiTheme="minorHAnsi" w:cstheme="minorHAnsi"/>
          <w:color w:val="333333"/>
          <w:spacing w:val="-4"/>
        </w:rPr>
        <w:t>Biomedical</w:t>
      </w:r>
      <w:proofErr w:type="gramEnd"/>
      <w:r w:rsidRPr="003049F3">
        <w:rPr>
          <w:rFonts w:asciiTheme="minorHAnsi" w:hAnsiTheme="minorHAnsi" w:cstheme="minorHAnsi"/>
          <w:color w:val="333333"/>
          <w:spacing w:val="-42"/>
        </w:rPr>
        <w:t xml:space="preserve"> </w:t>
      </w:r>
      <w:r w:rsidRPr="003049F3">
        <w:rPr>
          <w:rFonts w:asciiTheme="minorHAnsi" w:hAnsiTheme="minorHAnsi" w:cstheme="minorHAnsi"/>
          <w:color w:val="333333"/>
          <w:spacing w:val="-4"/>
        </w:rPr>
        <w:t>&amp;</w:t>
      </w:r>
      <w:r w:rsidRPr="003049F3">
        <w:rPr>
          <w:rFonts w:asciiTheme="minorHAnsi" w:hAnsiTheme="minorHAnsi" w:cstheme="minorHAnsi"/>
          <w:color w:val="333333"/>
          <w:spacing w:val="-42"/>
        </w:rPr>
        <w:t xml:space="preserve"> </w:t>
      </w:r>
      <w:r w:rsidRPr="003049F3">
        <w:rPr>
          <w:rFonts w:asciiTheme="minorHAnsi" w:hAnsiTheme="minorHAnsi" w:cstheme="minorHAnsi"/>
          <w:color w:val="333333"/>
          <w:spacing w:val="-4"/>
        </w:rPr>
        <w:t>Clinical</w:t>
      </w:r>
      <w:r w:rsidRPr="003049F3">
        <w:rPr>
          <w:rFonts w:asciiTheme="minorHAnsi" w:hAnsiTheme="minorHAnsi" w:cstheme="minorHAnsi"/>
          <w:color w:val="333333"/>
          <w:spacing w:val="-42"/>
        </w:rPr>
        <w:t xml:space="preserve"> </w:t>
      </w:r>
      <w:r w:rsidRPr="003049F3">
        <w:rPr>
          <w:rFonts w:asciiTheme="minorHAnsi" w:hAnsiTheme="minorHAnsi" w:cstheme="minorHAnsi"/>
          <w:color w:val="333333"/>
          <w:spacing w:val="-4"/>
        </w:rPr>
        <w:t>Sciences</w:t>
      </w:r>
    </w:p>
    <w:p w14:paraId="0CEBAD9E" w14:textId="77777777" w:rsidR="007904DA" w:rsidRPr="003049F3" w:rsidRDefault="005C1A2C" w:rsidP="009F52D5">
      <w:pPr>
        <w:pStyle w:val="Corpotesto"/>
        <w:adjustRightInd w:val="0"/>
        <w:snapToGrid w:val="0"/>
        <w:ind w:left="0"/>
        <w:jc w:val="both"/>
        <w:rPr>
          <w:rFonts w:asciiTheme="minorHAnsi" w:hAnsiTheme="minorHAnsi" w:cstheme="minorHAnsi"/>
        </w:rPr>
      </w:pPr>
      <w:r w:rsidRPr="003049F3">
        <w:rPr>
          <w:rFonts w:asciiTheme="minorHAnsi" w:hAnsiTheme="minorHAnsi" w:cstheme="minorHAnsi"/>
          <w:color w:val="333333"/>
          <w:spacing w:val="-8"/>
        </w:rPr>
        <w:t>University</w:t>
      </w:r>
      <w:r w:rsidRPr="003049F3">
        <w:rPr>
          <w:rFonts w:asciiTheme="minorHAnsi" w:hAnsiTheme="minorHAnsi" w:cstheme="minorHAnsi"/>
          <w:color w:val="333333"/>
          <w:spacing w:val="-44"/>
        </w:rPr>
        <w:t xml:space="preserve"> </w:t>
      </w:r>
      <w:r w:rsidRPr="003049F3">
        <w:rPr>
          <w:rFonts w:asciiTheme="minorHAnsi" w:hAnsiTheme="minorHAnsi" w:cstheme="minorHAnsi"/>
          <w:color w:val="333333"/>
          <w:spacing w:val="-8"/>
        </w:rPr>
        <w:t>of</w:t>
      </w:r>
      <w:r w:rsidRPr="003049F3">
        <w:rPr>
          <w:rFonts w:asciiTheme="minorHAnsi" w:hAnsiTheme="minorHAnsi" w:cstheme="minorHAnsi"/>
          <w:color w:val="333333"/>
          <w:spacing w:val="-44"/>
        </w:rPr>
        <w:t xml:space="preserve"> </w:t>
      </w:r>
      <w:r w:rsidRPr="003049F3">
        <w:rPr>
          <w:rFonts w:asciiTheme="minorHAnsi" w:hAnsiTheme="minorHAnsi" w:cstheme="minorHAnsi"/>
          <w:color w:val="333333"/>
          <w:spacing w:val="-8"/>
        </w:rPr>
        <w:t>Milano</w:t>
      </w:r>
    </w:p>
    <w:p w14:paraId="487041F7" w14:textId="4A883410" w:rsidR="007904DA" w:rsidRPr="003049F3" w:rsidRDefault="005C1A2C" w:rsidP="009F52D5">
      <w:pPr>
        <w:pStyle w:val="Corpotesto"/>
        <w:adjustRightInd w:val="0"/>
        <w:snapToGrid w:val="0"/>
        <w:ind w:left="0"/>
        <w:jc w:val="both"/>
        <w:rPr>
          <w:rFonts w:asciiTheme="minorHAnsi" w:hAnsiTheme="minorHAnsi" w:cstheme="minorHAnsi"/>
          <w:color w:val="333333"/>
          <w:spacing w:val="-16"/>
        </w:rPr>
      </w:pPr>
      <w:r w:rsidRPr="003049F3">
        <w:rPr>
          <w:rFonts w:asciiTheme="minorHAnsi" w:hAnsiTheme="minorHAnsi" w:cstheme="minorHAnsi"/>
          <w:color w:val="333333"/>
          <w:spacing w:val="-16"/>
        </w:rPr>
        <w:t>Local</w:t>
      </w:r>
      <w:r w:rsidRPr="003049F3">
        <w:rPr>
          <w:rFonts w:asciiTheme="minorHAnsi" w:hAnsiTheme="minorHAnsi" w:cstheme="minorHAnsi"/>
          <w:color w:val="333333"/>
          <w:spacing w:val="-50"/>
        </w:rPr>
        <w:t xml:space="preserve"> </w:t>
      </w:r>
      <w:proofErr w:type="spellStart"/>
      <w:r w:rsidRPr="003049F3">
        <w:rPr>
          <w:rFonts w:asciiTheme="minorHAnsi" w:hAnsiTheme="minorHAnsi" w:cstheme="minorHAnsi"/>
          <w:color w:val="333333"/>
          <w:spacing w:val="-16"/>
        </w:rPr>
        <w:t>Organi</w:t>
      </w:r>
      <w:r w:rsidR="001C135D" w:rsidRPr="003049F3">
        <w:rPr>
          <w:rFonts w:asciiTheme="minorHAnsi" w:hAnsiTheme="minorHAnsi" w:cstheme="minorHAnsi"/>
          <w:color w:val="333333"/>
          <w:spacing w:val="-16"/>
        </w:rPr>
        <w:t>s</w:t>
      </w:r>
      <w:r w:rsidRPr="003049F3">
        <w:rPr>
          <w:rFonts w:asciiTheme="minorHAnsi" w:hAnsiTheme="minorHAnsi" w:cstheme="minorHAnsi"/>
          <w:color w:val="333333"/>
          <w:spacing w:val="-16"/>
        </w:rPr>
        <w:t>ing</w:t>
      </w:r>
      <w:proofErr w:type="spellEnd"/>
      <w:r w:rsidRPr="003049F3">
        <w:rPr>
          <w:rFonts w:asciiTheme="minorHAnsi" w:hAnsiTheme="minorHAnsi" w:cstheme="minorHAnsi"/>
          <w:color w:val="333333"/>
          <w:spacing w:val="-49"/>
        </w:rPr>
        <w:t xml:space="preserve"> </w:t>
      </w:r>
      <w:r w:rsidRPr="003049F3">
        <w:rPr>
          <w:rFonts w:asciiTheme="minorHAnsi" w:hAnsiTheme="minorHAnsi" w:cstheme="minorHAnsi"/>
          <w:color w:val="333333"/>
          <w:spacing w:val="-16"/>
        </w:rPr>
        <w:t>Chair,</w:t>
      </w:r>
      <w:r w:rsidRPr="003049F3">
        <w:rPr>
          <w:rFonts w:asciiTheme="minorHAnsi" w:hAnsiTheme="minorHAnsi" w:cstheme="minorHAnsi"/>
          <w:color w:val="333333"/>
          <w:spacing w:val="-49"/>
        </w:rPr>
        <w:t xml:space="preserve"> </w:t>
      </w:r>
      <w:r w:rsidRPr="003049F3">
        <w:rPr>
          <w:rFonts w:asciiTheme="minorHAnsi" w:hAnsiTheme="minorHAnsi" w:cstheme="minorHAnsi"/>
          <w:color w:val="333333"/>
          <w:spacing w:val="-16"/>
        </w:rPr>
        <w:t>ISPSR</w:t>
      </w:r>
    </w:p>
    <w:p w14:paraId="1FF7168C" w14:textId="67BFC3EE" w:rsidR="00042A2C" w:rsidRPr="003049F3" w:rsidRDefault="00042A2C" w:rsidP="009F52D5">
      <w:pPr>
        <w:pStyle w:val="Corpotesto"/>
        <w:adjustRightInd w:val="0"/>
        <w:snapToGrid w:val="0"/>
        <w:ind w:left="0"/>
        <w:jc w:val="both"/>
        <w:rPr>
          <w:rFonts w:asciiTheme="minorHAnsi" w:hAnsiTheme="minorHAnsi" w:cstheme="minorHAnsi"/>
          <w:color w:val="EE0000"/>
        </w:rPr>
      </w:pPr>
    </w:p>
    <w:sectPr w:rsidR="00042A2C" w:rsidRPr="003049F3">
      <w:footerReference w:type="default" r:id="rId8"/>
      <w:pgSz w:w="16200" w:h="20250"/>
      <w:pgMar w:top="2220" w:right="1080" w:bottom="3740" w:left="1080" w:header="0" w:footer="354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FEF65B" w14:textId="77777777" w:rsidR="003C2A35" w:rsidRDefault="003C2A35">
      <w:r>
        <w:separator/>
      </w:r>
    </w:p>
  </w:endnote>
  <w:endnote w:type="continuationSeparator" w:id="0">
    <w:p w14:paraId="40E919DC" w14:textId="77777777" w:rsidR="003C2A35" w:rsidRDefault="003C2A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B8275" w14:textId="77777777" w:rsidR="007904DA" w:rsidRDefault="005C1A2C">
    <w:pPr>
      <w:pStyle w:val="Corpotesto"/>
      <w:spacing w:line="14" w:lineRule="auto"/>
      <w:ind w:left="0"/>
      <w:rPr>
        <w:sz w:val="20"/>
      </w:rPr>
    </w:pPr>
    <w:r>
      <w:rPr>
        <w:noProof/>
        <w:sz w:val="20"/>
      </w:rPr>
      <w:drawing>
        <wp:anchor distT="0" distB="0" distL="0" distR="0" simplePos="0" relativeHeight="487538688" behindDoc="1" locked="0" layoutInCell="1" allowOverlap="1" wp14:anchorId="6CDE3806" wp14:editId="241836AB">
          <wp:simplePos x="0" y="0"/>
          <wp:positionH relativeFrom="page">
            <wp:posOffset>0</wp:posOffset>
          </wp:positionH>
          <wp:positionV relativeFrom="page">
            <wp:posOffset>10480494</wp:posOffset>
          </wp:positionV>
          <wp:extent cx="10286999" cy="2378254"/>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 cstate="print"/>
                  <a:stretch>
                    <a:fillRect/>
                  </a:stretch>
                </pic:blipFill>
                <pic:spPr>
                  <a:xfrm>
                    <a:off x="0" y="0"/>
                    <a:ext cx="10286999" cy="2378254"/>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E9DE7" w14:textId="77777777" w:rsidR="003C2A35" w:rsidRDefault="003C2A35">
      <w:r>
        <w:separator/>
      </w:r>
    </w:p>
  </w:footnote>
  <w:footnote w:type="continuationSeparator" w:id="0">
    <w:p w14:paraId="1A6276E3" w14:textId="77777777" w:rsidR="003C2A35" w:rsidRDefault="003C2A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783FFA"/>
    <w:multiLevelType w:val="hybridMultilevel"/>
    <w:tmpl w:val="120CC30C"/>
    <w:lvl w:ilvl="0" w:tplc="E52C54DC">
      <w:start w:val="1"/>
      <w:numFmt w:val="bullet"/>
      <w:lvlText w:val=""/>
      <w:lvlJc w:val="left"/>
      <w:pPr>
        <w:ind w:left="623" w:hanging="360"/>
      </w:pPr>
      <w:rPr>
        <w:rFonts w:ascii="Symbol" w:hAnsi="Symbol" w:hint="default"/>
        <w:b w:val="0"/>
        <w:bCs w:val="0"/>
        <w:i w:val="0"/>
        <w:iCs w:val="0"/>
        <w:color w:val="auto"/>
        <w:spacing w:val="0"/>
        <w:w w:val="57"/>
        <w:sz w:val="33"/>
        <w:szCs w:val="33"/>
        <w:lang w:val="en-US" w:eastAsia="en-US" w:bidi="ar-SA"/>
      </w:rPr>
    </w:lvl>
    <w:lvl w:ilvl="1" w:tplc="FFFFFFFF">
      <w:numFmt w:val="bullet"/>
      <w:lvlText w:val="•"/>
      <w:lvlJc w:val="left"/>
      <w:pPr>
        <w:ind w:left="1800" w:hanging="175"/>
      </w:pPr>
      <w:rPr>
        <w:rFonts w:hint="default"/>
        <w:lang w:val="en-US" w:eastAsia="en-US" w:bidi="ar-SA"/>
      </w:rPr>
    </w:lvl>
    <w:lvl w:ilvl="2" w:tplc="FFFFFFFF">
      <w:numFmt w:val="bullet"/>
      <w:lvlText w:val="•"/>
      <w:lvlJc w:val="left"/>
      <w:pPr>
        <w:ind w:left="3160" w:hanging="175"/>
      </w:pPr>
      <w:rPr>
        <w:rFonts w:hint="default"/>
        <w:lang w:val="en-US" w:eastAsia="en-US" w:bidi="ar-SA"/>
      </w:rPr>
    </w:lvl>
    <w:lvl w:ilvl="3" w:tplc="FFFFFFFF">
      <w:numFmt w:val="bullet"/>
      <w:lvlText w:val="•"/>
      <w:lvlJc w:val="left"/>
      <w:pPr>
        <w:ind w:left="4520" w:hanging="175"/>
      </w:pPr>
      <w:rPr>
        <w:rFonts w:hint="default"/>
        <w:lang w:val="en-US" w:eastAsia="en-US" w:bidi="ar-SA"/>
      </w:rPr>
    </w:lvl>
    <w:lvl w:ilvl="4" w:tplc="FFFFFFFF">
      <w:numFmt w:val="bullet"/>
      <w:lvlText w:val="•"/>
      <w:lvlJc w:val="left"/>
      <w:pPr>
        <w:ind w:left="5880" w:hanging="175"/>
      </w:pPr>
      <w:rPr>
        <w:rFonts w:hint="default"/>
        <w:lang w:val="en-US" w:eastAsia="en-US" w:bidi="ar-SA"/>
      </w:rPr>
    </w:lvl>
    <w:lvl w:ilvl="5" w:tplc="FFFFFFFF">
      <w:numFmt w:val="bullet"/>
      <w:lvlText w:val="•"/>
      <w:lvlJc w:val="left"/>
      <w:pPr>
        <w:ind w:left="7240" w:hanging="175"/>
      </w:pPr>
      <w:rPr>
        <w:rFonts w:hint="default"/>
        <w:lang w:val="en-US" w:eastAsia="en-US" w:bidi="ar-SA"/>
      </w:rPr>
    </w:lvl>
    <w:lvl w:ilvl="6" w:tplc="FFFFFFFF">
      <w:numFmt w:val="bullet"/>
      <w:lvlText w:val="•"/>
      <w:lvlJc w:val="left"/>
      <w:pPr>
        <w:ind w:left="8600" w:hanging="175"/>
      </w:pPr>
      <w:rPr>
        <w:rFonts w:hint="default"/>
        <w:lang w:val="en-US" w:eastAsia="en-US" w:bidi="ar-SA"/>
      </w:rPr>
    </w:lvl>
    <w:lvl w:ilvl="7" w:tplc="FFFFFFFF">
      <w:numFmt w:val="bullet"/>
      <w:lvlText w:val="•"/>
      <w:lvlJc w:val="left"/>
      <w:pPr>
        <w:ind w:left="9960" w:hanging="175"/>
      </w:pPr>
      <w:rPr>
        <w:rFonts w:hint="default"/>
        <w:lang w:val="en-US" w:eastAsia="en-US" w:bidi="ar-SA"/>
      </w:rPr>
    </w:lvl>
    <w:lvl w:ilvl="8" w:tplc="FFFFFFFF">
      <w:numFmt w:val="bullet"/>
      <w:lvlText w:val="•"/>
      <w:lvlJc w:val="left"/>
      <w:pPr>
        <w:ind w:left="11320" w:hanging="175"/>
      </w:pPr>
      <w:rPr>
        <w:rFonts w:hint="default"/>
        <w:lang w:val="en-US" w:eastAsia="en-US" w:bidi="ar-SA"/>
      </w:rPr>
    </w:lvl>
  </w:abstractNum>
  <w:abstractNum w:abstractNumId="1" w15:restartNumberingAfterBreak="0">
    <w:nsid w:val="27B6323C"/>
    <w:multiLevelType w:val="hybridMultilevel"/>
    <w:tmpl w:val="BEBCB584"/>
    <w:lvl w:ilvl="0" w:tplc="BFF0CAC0">
      <w:numFmt w:val="bullet"/>
      <w:lvlText w:val="•"/>
      <w:lvlJc w:val="left"/>
      <w:pPr>
        <w:ind w:left="720" w:hanging="360"/>
      </w:pPr>
      <w:rPr>
        <w:rFonts w:ascii="Lucida Sans Unicode" w:eastAsia="Lucida Sans Unicode" w:hAnsi="Lucida Sans Unicode" w:cs="Lucida Sans Unicode" w:hint="default"/>
        <w:b w:val="0"/>
        <w:bCs w:val="0"/>
        <w:i w:val="0"/>
        <w:iCs w:val="0"/>
        <w:color w:val="333333"/>
        <w:spacing w:val="0"/>
        <w:w w:val="57"/>
        <w:sz w:val="33"/>
        <w:szCs w:val="33"/>
        <w:lang w:val="en-US" w:eastAsia="en-US" w:bidi="ar-SA"/>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43168E1"/>
    <w:multiLevelType w:val="hybridMultilevel"/>
    <w:tmpl w:val="11A2C946"/>
    <w:lvl w:ilvl="0" w:tplc="851CF372">
      <w:numFmt w:val="bullet"/>
      <w:lvlText w:val="-"/>
      <w:lvlJc w:val="left"/>
      <w:pPr>
        <w:ind w:left="720" w:hanging="360"/>
      </w:pPr>
      <w:rPr>
        <w:rFonts w:ascii="Times New Roman" w:eastAsia="Lucida Sans Unicode" w:hAnsi="Times New Roman" w:cs="Times New Roman" w:hint="default"/>
        <w:b w:val="0"/>
        <w:bCs w:val="0"/>
        <w:i w:val="0"/>
        <w:iCs w:val="0"/>
        <w:color w:val="333333"/>
        <w:spacing w:val="0"/>
        <w:w w:val="57"/>
        <w:sz w:val="33"/>
        <w:szCs w:val="33"/>
        <w:lang w:val="en-US" w:eastAsia="en-US" w:bidi="ar-SA"/>
      </w:rPr>
    </w:lvl>
    <w:lvl w:ilvl="1" w:tplc="FFFFFFFF">
      <w:numFmt w:val="bullet"/>
      <w:lvlText w:val="•"/>
      <w:lvlJc w:val="left"/>
      <w:pPr>
        <w:ind w:left="1800" w:hanging="175"/>
      </w:pPr>
      <w:rPr>
        <w:rFonts w:hint="default"/>
        <w:lang w:val="en-US" w:eastAsia="en-US" w:bidi="ar-SA"/>
      </w:rPr>
    </w:lvl>
    <w:lvl w:ilvl="2" w:tplc="FFFFFFFF">
      <w:numFmt w:val="bullet"/>
      <w:lvlText w:val="•"/>
      <w:lvlJc w:val="left"/>
      <w:pPr>
        <w:ind w:left="3160" w:hanging="175"/>
      </w:pPr>
      <w:rPr>
        <w:rFonts w:hint="default"/>
        <w:lang w:val="en-US" w:eastAsia="en-US" w:bidi="ar-SA"/>
      </w:rPr>
    </w:lvl>
    <w:lvl w:ilvl="3" w:tplc="FFFFFFFF">
      <w:numFmt w:val="bullet"/>
      <w:lvlText w:val="•"/>
      <w:lvlJc w:val="left"/>
      <w:pPr>
        <w:ind w:left="4520" w:hanging="175"/>
      </w:pPr>
      <w:rPr>
        <w:rFonts w:hint="default"/>
        <w:lang w:val="en-US" w:eastAsia="en-US" w:bidi="ar-SA"/>
      </w:rPr>
    </w:lvl>
    <w:lvl w:ilvl="4" w:tplc="FFFFFFFF">
      <w:numFmt w:val="bullet"/>
      <w:lvlText w:val="•"/>
      <w:lvlJc w:val="left"/>
      <w:pPr>
        <w:ind w:left="5880" w:hanging="175"/>
      </w:pPr>
      <w:rPr>
        <w:rFonts w:hint="default"/>
        <w:lang w:val="en-US" w:eastAsia="en-US" w:bidi="ar-SA"/>
      </w:rPr>
    </w:lvl>
    <w:lvl w:ilvl="5" w:tplc="FFFFFFFF">
      <w:numFmt w:val="bullet"/>
      <w:lvlText w:val="•"/>
      <w:lvlJc w:val="left"/>
      <w:pPr>
        <w:ind w:left="7240" w:hanging="175"/>
      </w:pPr>
      <w:rPr>
        <w:rFonts w:hint="default"/>
        <w:lang w:val="en-US" w:eastAsia="en-US" w:bidi="ar-SA"/>
      </w:rPr>
    </w:lvl>
    <w:lvl w:ilvl="6" w:tplc="FFFFFFFF">
      <w:numFmt w:val="bullet"/>
      <w:lvlText w:val="•"/>
      <w:lvlJc w:val="left"/>
      <w:pPr>
        <w:ind w:left="8600" w:hanging="175"/>
      </w:pPr>
      <w:rPr>
        <w:rFonts w:hint="default"/>
        <w:lang w:val="en-US" w:eastAsia="en-US" w:bidi="ar-SA"/>
      </w:rPr>
    </w:lvl>
    <w:lvl w:ilvl="7" w:tplc="FFFFFFFF">
      <w:numFmt w:val="bullet"/>
      <w:lvlText w:val="•"/>
      <w:lvlJc w:val="left"/>
      <w:pPr>
        <w:ind w:left="9960" w:hanging="175"/>
      </w:pPr>
      <w:rPr>
        <w:rFonts w:hint="default"/>
        <w:lang w:val="en-US" w:eastAsia="en-US" w:bidi="ar-SA"/>
      </w:rPr>
    </w:lvl>
    <w:lvl w:ilvl="8" w:tplc="FFFFFFFF">
      <w:numFmt w:val="bullet"/>
      <w:lvlText w:val="•"/>
      <w:lvlJc w:val="left"/>
      <w:pPr>
        <w:ind w:left="11320" w:hanging="175"/>
      </w:pPr>
      <w:rPr>
        <w:rFonts w:hint="default"/>
        <w:lang w:val="en-US" w:eastAsia="en-US" w:bidi="ar-SA"/>
      </w:rPr>
    </w:lvl>
  </w:abstractNum>
  <w:abstractNum w:abstractNumId="3" w15:restartNumberingAfterBreak="0">
    <w:nsid w:val="417E44E2"/>
    <w:multiLevelType w:val="hybridMultilevel"/>
    <w:tmpl w:val="220692EC"/>
    <w:lvl w:ilvl="0" w:tplc="851CF372">
      <w:numFmt w:val="bullet"/>
      <w:lvlText w:val="-"/>
      <w:lvlJc w:val="left"/>
      <w:pPr>
        <w:ind w:left="720" w:hanging="360"/>
      </w:pPr>
      <w:rPr>
        <w:rFonts w:ascii="Times New Roman" w:eastAsia="Lucida Sans Unicode" w:hAnsi="Times New Roman" w:cs="Times New Roman" w:hint="default"/>
        <w:color w:val="333333"/>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52571606"/>
    <w:multiLevelType w:val="hybridMultilevel"/>
    <w:tmpl w:val="C9DEE59A"/>
    <w:lvl w:ilvl="0" w:tplc="BFF0CAC0">
      <w:numFmt w:val="bullet"/>
      <w:lvlText w:val="•"/>
      <w:lvlJc w:val="left"/>
      <w:pPr>
        <w:ind w:left="438" w:hanging="175"/>
      </w:pPr>
      <w:rPr>
        <w:rFonts w:ascii="Lucida Sans Unicode" w:eastAsia="Lucida Sans Unicode" w:hAnsi="Lucida Sans Unicode" w:cs="Lucida Sans Unicode" w:hint="default"/>
        <w:b w:val="0"/>
        <w:bCs w:val="0"/>
        <w:i w:val="0"/>
        <w:iCs w:val="0"/>
        <w:color w:val="333333"/>
        <w:spacing w:val="0"/>
        <w:w w:val="57"/>
        <w:sz w:val="33"/>
        <w:szCs w:val="33"/>
        <w:lang w:val="en-US" w:eastAsia="en-US" w:bidi="ar-SA"/>
      </w:rPr>
    </w:lvl>
    <w:lvl w:ilvl="1" w:tplc="D848EA3A">
      <w:numFmt w:val="bullet"/>
      <w:lvlText w:val="•"/>
      <w:lvlJc w:val="left"/>
      <w:pPr>
        <w:ind w:left="1800" w:hanging="175"/>
      </w:pPr>
      <w:rPr>
        <w:rFonts w:hint="default"/>
        <w:lang w:val="en-US" w:eastAsia="en-US" w:bidi="ar-SA"/>
      </w:rPr>
    </w:lvl>
    <w:lvl w:ilvl="2" w:tplc="773469E6">
      <w:numFmt w:val="bullet"/>
      <w:lvlText w:val="•"/>
      <w:lvlJc w:val="left"/>
      <w:pPr>
        <w:ind w:left="3160" w:hanging="175"/>
      </w:pPr>
      <w:rPr>
        <w:rFonts w:hint="default"/>
        <w:lang w:val="en-US" w:eastAsia="en-US" w:bidi="ar-SA"/>
      </w:rPr>
    </w:lvl>
    <w:lvl w:ilvl="3" w:tplc="F7E6F4C6">
      <w:numFmt w:val="bullet"/>
      <w:lvlText w:val="•"/>
      <w:lvlJc w:val="left"/>
      <w:pPr>
        <w:ind w:left="4520" w:hanging="175"/>
      </w:pPr>
      <w:rPr>
        <w:rFonts w:hint="default"/>
        <w:lang w:val="en-US" w:eastAsia="en-US" w:bidi="ar-SA"/>
      </w:rPr>
    </w:lvl>
    <w:lvl w:ilvl="4" w:tplc="E7288F0A">
      <w:numFmt w:val="bullet"/>
      <w:lvlText w:val="•"/>
      <w:lvlJc w:val="left"/>
      <w:pPr>
        <w:ind w:left="5880" w:hanging="175"/>
      </w:pPr>
      <w:rPr>
        <w:rFonts w:hint="default"/>
        <w:lang w:val="en-US" w:eastAsia="en-US" w:bidi="ar-SA"/>
      </w:rPr>
    </w:lvl>
    <w:lvl w:ilvl="5" w:tplc="E4D09ACE">
      <w:numFmt w:val="bullet"/>
      <w:lvlText w:val="•"/>
      <w:lvlJc w:val="left"/>
      <w:pPr>
        <w:ind w:left="7240" w:hanging="175"/>
      </w:pPr>
      <w:rPr>
        <w:rFonts w:hint="default"/>
        <w:lang w:val="en-US" w:eastAsia="en-US" w:bidi="ar-SA"/>
      </w:rPr>
    </w:lvl>
    <w:lvl w:ilvl="6" w:tplc="3B6280A2">
      <w:numFmt w:val="bullet"/>
      <w:lvlText w:val="•"/>
      <w:lvlJc w:val="left"/>
      <w:pPr>
        <w:ind w:left="8600" w:hanging="175"/>
      </w:pPr>
      <w:rPr>
        <w:rFonts w:hint="default"/>
        <w:lang w:val="en-US" w:eastAsia="en-US" w:bidi="ar-SA"/>
      </w:rPr>
    </w:lvl>
    <w:lvl w:ilvl="7" w:tplc="4B0C9E3C">
      <w:numFmt w:val="bullet"/>
      <w:lvlText w:val="•"/>
      <w:lvlJc w:val="left"/>
      <w:pPr>
        <w:ind w:left="9960" w:hanging="175"/>
      </w:pPr>
      <w:rPr>
        <w:rFonts w:hint="default"/>
        <w:lang w:val="en-US" w:eastAsia="en-US" w:bidi="ar-SA"/>
      </w:rPr>
    </w:lvl>
    <w:lvl w:ilvl="8" w:tplc="F7FE8200">
      <w:numFmt w:val="bullet"/>
      <w:lvlText w:val="•"/>
      <w:lvlJc w:val="left"/>
      <w:pPr>
        <w:ind w:left="11320" w:hanging="175"/>
      </w:pPr>
      <w:rPr>
        <w:rFonts w:hint="default"/>
        <w:lang w:val="en-US" w:eastAsia="en-US" w:bidi="ar-SA"/>
      </w:rPr>
    </w:lvl>
  </w:abstractNum>
  <w:abstractNum w:abstractNumId="5" w15:restartNumberingAfterBreak="0">
    <w:nsid w:val="5AC92202"/>
    <w:multiLevelType w:val="multilevel"/>
    <w:tmpl w:val="BF0474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0E447B3"/>
    <w:multiLevelType w:val="hybridMultilevel"/>
    <w:tmpl w:val="0C3CDEB8"/>
    <w:lvl w:ilvl="0" w:tplc="E52C54DC">
      <w:start w:val="1"/>
      <w:numFmt w:val="bullet"/>
      <w:lvlText w:val=""/>
      <w:lvlJc w:val="left"/>
      <w:pPr>
        <w:ind w:left="623" w:hanging="360"/>
      </w:pPr>
      <w:rPr>
        <w:rFonts w:ascii="Symbol" w:hAnsi="Symbol" w:hint="default"/>
        <w:b w:val="0"/>
        <w:bCs w:val="0"/>
        <w:i w:val="0"/>
        <w:iCs w:val="0"/>
        <w:color w:val="auto"/>
        <w:spacing w:val="0"/>
        <w:w w:val="57"/>
        <w:sz w:val="33"/>
        <w:szCs w:val="33"/>
        <w:lang w:val="en-US" w:eastAsia="en-US" w:bidi="ar-SA"/>
      </w:rPr>
    </w:lvl>
    <w:lvl w:ilvl="1" w:tplc="FFFFFFFF">
      <w:numFmt w:val="bullet"/>
      <w:lvlText w:val="•"/>
      <w:lvlJc w:val="left"/>
      <w:pPr>
        <w:ind w:left="1800" w:hanging="175"/>
      </w:pPr>
      <w:rPr>
        <w:rFonts w:hint="default"/>
        <w:lang w:val="en-US" w:eastAsia="en-US" w:bidi="ar-SA"/>
      </w:rPr>
    </w:lvl>
    <w:lvl w:ilvl="2" w:tplc="FFFFFFFF">
      <w:numFmt w:val="bullet"/>
      <w:lvlText w:val="•"/>
      <w:lvlJc w:val="left"/>
      <w:pPr>
        <w:ind w:left="3160" w:hanging="175"/>
      </w:pPr>
      <w:rPr>
        <w:rFonts w:hint="default"/>
        <w:lang w:val="en-US" w:eastAsia="en-US" w:bidi="ar-SA"/>
      </w:rPr>
    </w:lvl>
    <w:lvl w:ilvl="3" w:tplc="FFFFFFFF">
      <w:numFmt w:val="bullet"/>
      <w:lvlText w:val="•"/>
      <w:lvlJc w:val="left"/>
      <w:pPr>
        <w:ind w:left="4520" w:hanging="175"/>
      </w:pPr>
      <w:rPr>
        <w:rFonts w:hint="default"/>
        <w:lang w:val="en-US" w:eastAsia="en-US" w:bidi="ar-SA"/>
      </w:rPr>
    </w:lvl>
    <w:lvl w:ilvl="4" w:tplc="FFFFFFFF">
      <w:numFmt w:val="bullet"/>
      <w:lvlText w:val="•"/>
      <w:lvlJc w:val="left"/>
      <w:pPr>
        <w:ind w:left="5880" w:hanging="175"/>
      </w:pPr>
      <w:rPr>
        <w:rFonts w:hint="default"/>
        <w:lang w:val="en-US" w:eastAsia="en-US" w:bidi="ar-SA"/>
      </w:rPr>
    </w:lvl>
    <w:lvl w:ilvl="5" w:tplc="FFFFFFFF">
      <w:numFmt w:val="bullet"/>
      <w:lvlText w:val="•"/>
      <w:lvlJc w:val="left"/>
      <w:pPr>
        <w:ind w:left="7240" w:hanging="175"/>
      </w:pPr>
      <w:rPr>
        <w:rFonts w:hint="default"/>
        <w:lang w:val="en-US" w:eastAsia="en-US" w:bidi="ar-SA"/>
      </w:rPr>
    </w:lvl>
    <w:lvl w:ilvl="6" w:tplc="FFFFFFFF">
      <w:numFmt w:val="bullet"/>
      <w:lvlText w:val="•"/>
      <w:lvlJc w:val="left"/>
      <w:pPr>
        <w:ind w:left="8600" w:hanging="175"/>
      </w:pPr>
      <w:rPr>
        <w:rFonts w:hint="default"/>
        <w:lang w:val="en-US" w:eastAsia="en-US" w:bidi="ar-SA"/>
      </w:rPr>
    </w:lvl>
    <w:lvl w:ilvl="7" w:tplc="FFFFFFFF">
      <w:numFmt w:val="bullet"/>
      <w:lvlText w:val="•"/>
      <w:lvlJc w:val="left"/>
      <w:pPr>
        <w:ind w:left="9960" w:hanging="175"/>
      </w:pPr>
      <w:rPr>
        <w:rFonts w:hint="default"/>
        <w:lang w:val="en-US" w:eastAsia="en-US" w:bidi="ar-SA"/>
      </w:rPr>
    </w:lvl>
    <w:lvl w:ilvl="8" w:tplc="FFFFFFFF">
      <w:numFmt w:val="bullet"/>
      <w:lvlText w:val="•"/>
      <w:lvlJc w:val="left"/>
      <w:pPr>
        <w:ind w:left="11320" w:hanging="175"/>
      </w:pPr>
      <w:rPr>
        <w:rFonts w:hint="default"/>
        <w:lang w:val="en-US" w:eastAsia="en-US" w:bidi="ar-SA"/>
      </w:rPr>
    </w:lvl>
  </w:abstractNum>
  <w:num w:numId="1" w16cid:durableId="622349463">
    <w:abstractNumId w:val="4"/>
  </w:num>
  <w:num w:numId="2" w16cid:durableId="1515530635">
    <w:abstractNumId w:val="6"/>
  </w:num>
  <w:num w:numId="3" w16cid:durableId="206962944">
    <w:abstractNumId w:val="0"/>
  </w:num>
  <w:num w:numId="4" w16cid:durableId="488401474">
    <w:abstractNumId w:val="1"/>
  </w:num>
  <w:num w:numId="5" w16cid:durableId="850292257">
    <w:abstractNumId w:val="3"/>
  </w:num>
  <w:num w:numId="6" w16cid:durableId="1302737399">
    <w:abstractNumId w:val="2"/>
  </w:num>
  <w:num w:numId="7" w16cid:durableId="148427804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hyphenationZone w:val="283"/>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4DA"/>
    <w:rsid w:val="00042A2C"/>
    <w:rsid w:val="000728ED"/>
    <w:rsid w:val="00117310"/>
    <w:rsid w:val="001C135D"/>
    <w:rsid w:val="002101A1"/>
    <w:rsid w:val="002F01DC"/>
    <w:rsid w:val="003049F3"/>
    <w:rsid w:val="00382B06"/>
    <w:rsid w:val="0038788F"/>
    <w:rsid w:val="003C2A35"/>
    <w:rsid w:val="00434A7C"/>
    <w:rsid w:val="00503C9E"/>
    <w:rsid w:val="00565F28"/>
    <w:rsid w:val="005708B7"/>
    <w:rsid w:val="005C1A2C"/>
    <w:rsid w:val="005C3FC1"/>
    <w:rsid w:val="00631D5A"/>
    <w:rsid w:val="00650711"/>
    <w:rsid w:val="007028B1"/>
    <w:rsid w:val="007904DA"/>
    <w:rsid w:val="008F18D5"/>
    <w:rsid w:val="0090409E"/>
    <w:rsid w:val="009554AF"/>
    <w:rsid w:val="009761C2"/>
    <w:rsid w:val="009F52D5"/>
    <w:rsid w:val="00A015E4"/>
    <w:rsid w:val="00A118B3"/>
    <w:rsid w:val="00A267EA"/>
    <w:rsid w:val="00A344C4"/>
    <w:rsid w:val="00B2634A"/>
    <w:rsid w:val="00B73A6E"/>
    <w:rsid w:val="00BF0418"/>
    <w:rsid w:val="00BF5371"/>
    <w:rsid w:val="00C74D6C"/>
    <w:rsid w:val="00C9759E"/>
    <w:rsid w:val="00CA47A9"/>
    <w:rsid w:val="00D01AEF"/>
    <w:rsid w:val="00D027A2"/>
    <w:rsid w:val="00D305A9"/>
    <w:rsid w:val="00F2713B"/>
    <w:rsid w:val="00F33AEF"/>
    <w:rsid w:val="00F343F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14C25E"/>
  <w15:docId w15:val="{334B346C-6218-0248-9AAE-FF4C0CC92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Lucida Sans Unicode" w:eastAsia="Lucida Sans Unicode" w:hAnsi="Lucida Sans Unicode" w:cs="Lucida Sans Unicode"/>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uiPriority w:val="1"/>
    <w:qFormat/>
    <w:pPr>
      <w:ind w:left="263"/>
    </w:pPr>
    <w:rPr>
      <w:sz w:val="33"/>
      <w:szCs w:val="33"/>
    </w:rPr>
  </w:style>
  <w:style w:type="paragraph" w:styleId="Titolo">
    <w:name w:val="Title"/>
    <w:basedOn w:val="Normale"/>
    <w:uiPriority w:val="10"/>
    <w:qFormat/>
    <w:pPr>
      <w:spacing w:line="1539" w:lineRule="exact"/>
    </w:pPr>
    <w:rPr>
      <w:rFonts w:ascii="Trebuchet MS" w:eastAsia="Trebuchet MS" w:hAnsi="Trebuchet MS" w:cs="Trebuchet MS"/>
      <w:b/>
      <w:bCs/>
      <w:sz w:val="133"/>
      <w:szCs w:val="133"/>
    </w:rPr>
  </w:style>
  <w:style w:type="paragraph" w:styleId="Paragrafoelenco">
    <w:name w:val="List Paragraph"/>
    <w:basedOn w:val="Normale"/>
    <w:uiPriority w:val="1"/>
    <w:qFormat/>
    <w:pPr>
      <w:spacing w:line="330" w:lineRule="exact"/>
      <w:ind w:left="436" w:hanging="173"/>
    </w:pPr>
  </w:style>
  <w:style w:type="paragraph" w:customStyle="1" w:styleId="TableParagraph">
    <w:name w:val="Table Paragraph"/>
    <w:basedOn w:val="Normale"/>
    <w:uiPriority w:val="1"/>
    <w:qFormat/>
  </w:style>
  <w:style w:type="paragraph" w:styleId="NormaleWeb">
    <w:name w:val="Normal (Web)"/>
    <w:basedOn w:val="Normale"/>
    <w:uiPriority w:val="99"/>
    <w:semiHidden/>
    <w:unhideWhenUsed/>
    <w:rsid w:val="003049F3"/>
    <w:pPr>
      <w:widowControl/>
      <w:autoSpaceDE/>
      <w:autoSpaceDN/>
      <w:spacing w:before="100" w:beforeAutospacing="1" w:after="100" w:afterAutospacing="1"/>
    </w:pPr>
    <w:rPr>
      <w:rFonts w:ascii="Times New Roman" w:eastAsia="Times New Roman" w:hAnsi="Times New Roman" w:cs="Times New Roman"/>
      <w:sz w:val="24"/>
      <w:szCs w:val="24"/>
      <w:lang w:val="it-IT" w:eastAsia="it-IT"/>
    </w:rPr>
  </w:style>
  <w:style w:type="character" w:styleId="Enfasigrassetto">
    <w:name w:val="Strong"/>
    <w:basedOn w:val="Carpredefinitoparagrafo"/>
    <w:uiPriority w:val="22"/>
    <w:qFormat/>
    <w:rsid w:val="003049F3"/>
    <w:rPr>
      <w:b/>
      <w:bCs/>
    </w:rPr>
  </w:style>
  <w:style w:type="character" w:customStyle="1" w:styleId="apple-converted-space">
    <w:name w:val="apple-converted-space"/>
    <w:basedOn w:val="Carpredefinitoparagrafo"/>
    <w:rsid w:val="003049F3"/>
  </w:style>
  <w:style w:type="character" w:styleId="Enfasicorsivo">
    <w:name w:val="Emphasis"/>
    <w:basedOn w:val="Carpredefinitoparagrafo"/>
    <w:uiPriority w:val="20"/>
    <w:qFormat/>
    <w:rsid w:val="003049F3"/>
    <w:rPr>
      <w:i/>
      <w:iCs/>
    </w:rPr>
  </w:style>
  <w:style w:type="character" w:styleId="Collegamentoipertestuale">
    <w:name w:val="Hyperlink"/>
    <w:basedOn w:val="Carpredefinitoparagrafo"/>
    <w:uiPriority w:val="99"/>
    <w:unhideWhenUsed/>
    <w:rsid w:val="000728ED"/>
    <w:rPr>
      <w:color w:val="0000FF" w:themeColor="hyperlink"/>
      <w:u w:val="single"/>
    </w:rPr>
  </w:style>
  <w:style w:type="character" w:styleId="Menzionenonrisolta">
    <w:name w:val="Unresolved Mention"/>
    <w:basedOn w:val="Carpredefinitoparagrafo"/>
    <w:uiPriority w:val="99"/>
    <w:semiHidden/>
    <w:unhideWhenUsed/>
    <w:rsid w:val="000728ED"/>
    <w:rPr>
      <w:color w:val="605E5C"/>
      <w:shd w:val="clear" w:color="auto" w:fill="E1DFDD"/>
    </w:rPr>
  </w:style>
  <w:style w:type="paragraph" w:customStyle="1" w:styleId="isselectedend">
    <w:name w:val="isselectedend"/>
    <w:basedOn w:val="Normale"/>
    <w:rsid w:val="000728ED"/>
    <w:pPr>
      <w:widowControl/>
      <w:autoSpaceDE/>
      <w:autoSpaceDN/>
      <w:spacing w:before="100" w:beforeAutospacing="1" w:after="100" w:afterAutospacing="1"/>
    </w:pPr>
    <w:rPr>
      <w:rFonts w:ascii="Times New Roman" w:eastAsia="Times New Roman" w:hAnsi="Times New Roman" w:cs="Times New Roman"/>
      <w:sz w:val="24"/>
      <w:szCs w:val="24"/>
      <w:lang w:val="it-IT"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989295">
      <w:bodyDiv w:val="1"/>
      <w:marLeft w:val="0"/>
      <w:marRight w:val="0"/>
      <w:marTop w:val="0"/>
      <w:marBottom w:val="0"/>
      <w:divBdr>
        <w:top w:val="none" w:sz="0" w:space="0" w:color="auto"/>
        <w:left w:val="none" w:sz="0" w:space="0" w:color="auto"/>
        <w:bottom w:val="none" w:sz="0" w:space="0" w:color="auto"/>
        <w:right w:val="none" w:sz="0" w:space="0" w:color="auto"/>
      </w:divBdr>
    </w:div>
    <w:div w:id="143813770">
      <w:bodyDiv w:val="1"/>
      <w:marLeft w:val="0"/>
      <w:marRight w:val="0"/>
      <w:marTop w:val="0"/>
      <w:marBottom w:val="0"/>
      <w:divBdr>
        <w:top w:val="none" w:sz="0" w:space="0" w:color="auto"/>
        <w:left w:val="none" w:sz="0" w:space="0" w:color="auto"/>
        <w:bottom w:val="none" w:sz="0" w:space="0" w:color="auto"/>
        <w:right w:val="none" w:sz="0" w:space="0" w:color="auto"/>
      </w:divBdr>
    </w:div>
    <w:div w:id="402526015">
      <w:bodyDiv w:val="1"/>
      <w:marLeft w:val="0"/>
      <w:marRight w:val="0"/>
      <w:marTop w:val="0"/>
      <w:marBottom w:val="0"/>
      <w:divBdr>
        <w:top w:val="none" w:sz="0" w:space="0" w:color="auto"/>
        <w:left w:val="none" w:sz="0" w:space="0" w:color="auto"/>
        <w:bottom w:val="none" w:sz="0" w:space="0" w:color="auto"/>
        <w:right w:val="none" w:sz="0" w:space="0" w:color="auto"/>
      </w:divBdr>
    </w:div>
    <w:div w:id="491524374">
      <w:bodyDiv w:val="1"/>
      <w:marLeft w:val="0"/>
      <w:marRight w:val="0"/>
      <w:marTop w:val="0"/>
      <w:marBottom w:val="0"/>
      <w:divBdr>
        <w:top w:val="none" w:sz="0" w:space="0" w:color="auto"/>
        <w:left w:val="none" w:sz="0" w:space="0" w:color="auto"/>
        <w:bottom w:val="none" w:sz="0" w:space="0" w:color="auto"/>
        <w:right w:val="none" w:sz="0" w:space="0" w:color="auto"/>
      </w:divBdr>
    </w:div>
    <w:div w:id="501824875">
      <w:bodyDiv w:val="1"/>
      <w:marLeft w:val="0"/>
      <w:marRight w:val="0"/>
      <w:marTop w:val="0"/>
      <w:marBottom w:val="0"/>
      <w:divBdr>
        <w:top w:val="none" w:sz="0" w:space="0" w:color="auto"/>
        <w:left w:val="none" w:sz="0" w:space="0" w:color="auto"/>
        <w:bottom w:val="none" w:sz="0" w:space="0" w:color="auto"/>
        <w:right w:val="none" w:sz="0" w:space="0" w:color="auto"/>
      </w:divBdr>
    </w:div>
    <w:div w:id="565577780">
      <w:bodyDiv w:val="1"/>
      <w:marLeft w:val="0"/>
      <w:marRight w:val="0"/>
      <w:marTop w:val="0"/>
      <w:marBottom w:val="0"/>
      <w:divBdr>
        <w:top w:val="none" w:sz="0" w:space="0" w:color="auto"/>
        <w:left w:val="none" w:sz="0" w:space="0" w:color="auto"/>
        <w:bottom w:val="none" w:sz="0" w:space="0" w:color="auto"/>
        <w:right w:val="none" w:sz="0" w:space="0" w:color="auto"/>
      </w:divBdr>
    </w:div>
    <w:div w:id="615214531">
      <w:bodyDiv w:val="1"/>
      <w:marLeft w:val="0"/>
      <w:marRight w:val="0"/>
      <w:marTop w:val="0"/>
      <w:marBottom w:val="0"/>
      <w:divBdr>
        <w:top w:val="none" w:sz="0" w:space="0" w:color="auto"/>
        <w:left w:val="none" w:sz="0" w:space="0" w:color="auto"/>
        <w:bottom w:val="none" w:sz="0" w:space="0" w:color="auto"/>
        <w:right w:val="none" w:sz="0" w:space="0" w:color="auto"/>
      </w:divBdr>
    </w:div>
    <w:div w:id="927886692">
      <w:bodyDiv w:val="1"/>
      <w:marLeft w:val="0"/>
      <w:marRight w:val="0"/>
      <w:marTop w:val="0"/>
      <w:marBottom w:val="0"/>
      <w:divBdr>
        <w:top w:val="none" w:sz="0" w:space="0" w:color="auto"/>
        <w:left w:val="none" w:sz="0" w:space="0" w:color="auto"/>
        <w:bottom w:val="none" w:sz="0" w:space="0" w:color="auto"/>
        <w:right w:val="none" w:sz="0" w:space="0" w:color="auto"/>
      </w:divBdr>
    </w:div>
    <w:div w:id="951939967">
      <w:bodyDiv w:val="1"/>
      <w:marLeft w:val="0"/>
      <w:marRight w:val="0"/>
      <w:marTop w:val="0"/>
      <w:marBottom w:val="0"/>
      <w:divBdr>
        <w:top w:val="none" w:sz="0" w:space="0" w:color="auto"/>
        <w:left w:val="none" w:sz="0" w:space="0" w:color="auto"/>
        <w:bottom w:val="none" w:sz="0" w:space="0" w:color="auto"/>
        <w:right w:val="none" w:sz="0" w:space="0" w:color="auto"/>
      </w:divBdr>
    </w:div>
    <w:div w:id="961420631">
      <w:bodyDiv w:val="1"/>
      <w:marLeft w:val="0"/>
      <w:marRight w:val="0"/>
      <w:marTop w:val="0"/>
      <w:marBottom w:val="0"/>
      <w:divBdr>
        <w:top w:val="none" w:sz="0" w:space="0" w:color="auto"/>
        <w:left w:val="none" w:sz="0" w:space="0" w:color="auto"/>
        <w:bottom w:val="none" w:sz="0" w:space="0" w:color="auto"/>
        <w:right w:val="none" w:sz="0" w:space="0" w:color="auto"/>
      </w:divBdr>
    </w:div>
    <w:div w:id="963072290">
      <w:bodyDiv w:val="1"/>
      <w:marLeft w:val="0"/>
      <w:marRight w:val="0"/>
      <w:marTop w:val="0"/>
      <w:marBottom w:val="0"/>
      <w:divBdr>
        <w:top w:val="none" w:sz="0" w:space="0" w:color="auto"/>
        <w:left w:val="none" w:sz="0" w:space="0" w:color="auto"/>
        <w:bottom w:val="none" w:sz="0" w:space="0" w:color="auto"/>
        <w:right w:val="none" w:sz="0" w:space="0" w:color="auto"/>
      </w:divBdr>
    </w:div>
    <w:div w:id="977412956">
      <w:bodyDiv w:val="1"/>
      <w:marLeft w:val="0"/>
      <w:marRight w:val="0"/>
      <w:marTop w:val="0"/>
      <w:marBottom w:val="0"/>
      <w:divBdr>
        <w:top w:val="none" w:sz="0" w:space="0" w:color="auto"/>
        <w:left w:val="none" w:sz="0" w:space="0" w:color="auto"/>
        <w:bottom w:val="none" w:sz="0" w:space="0" w:color="auto"/>
        <w:right w:val="none" w:sz="0" w:space="0" w:color="auto"/>
      </w:divBdr>
    </w:div>
    <w:div w:id="1160535805">
      <w:bodyDiv w:val="1"/>
      <w:marLeft w:val="0"/>
      <w:marRight w:val="0"/>
      <w:marTop w:val="0"/>
      <w:marBottom w:val="0"/>
      <w:divBdr>
        <w:top w:val="none" w:sz="0" w:space="0" w:color="auto"/>
        <w:left w:val="none" w:sz="0" w:space="0" w:color="auto"/>
        <w:bottom w:val="none" w:sz="0" w:space="0" w:color="auto"/>
        <w:right w:val="none" w:sz="0" w:space="0" w:color="auto"/>
      </w:divBdr>
    </w:div>
    <w:div w:id="1617516878">
      <w:bodyDiv w:val="1"/>
      <w:marLeft w:val="0"/>
      <w:marRight w:val="0"/>
      <w:marTop w:val="0"/>
      <w:marBottom w:val="0"/>
      <w:divBdr>
        <w:top w:val="none" w:sz="0" w:space="0" w:color="auto"/>
        <w:left w:val="none" w:sz="0" w:space="0" w:color="auto"/>
        <w:bottom w:val="none" w:sz="0" w:space="0" w:color="auto"/>
        <w:right w:val="none" w:sz="0" w:space="0" w:color="auto"/>
      </w:divBdr>
    </w:div>
    <w:div w:id="1650670953">
      <w:bodyDiv w:val="1"/>
      <w:marLeft w:val="0"/>
      <w:marRight w:val="0"/>
      <w:marTop w:val="0"/>
      <w:marBottom w:val="0"/>
      <w:divBdr>
        <w:top w:val="none" w:sz="0" w:space="0" w:color="auto"/>
        <w:left w:val="none" w:sz="0" w:space="0" w:color="auto"/>
        <w:bottom w:val="none" w:sz="0" w:space="0" w:color="auto"/>
        <w:right w:val="none" w:sz="0" w:space="0" w:color="auto"/>
      </w:divBdr>
    </w:div>
    <w:div w:id="1778450498">
      <w:bodyDiv w:val="1"/>
      <w:marLeft w:val="0"/>
      <w:marRight w:val="0"/>
      <w:marTop w:val="0"/>
      <w:marBottom w:val="0"/>
      <w:divBdr>
        <w:top w:val="none" w:sz="0" w:space="0" w:color="auto"/>
        <w:left w:val="none" w:sz="0" w:space="0" w:color="auto"/>
        <w:bottom w:val="none" w:sz="0" w:space="0" w:color="auto"/>
        <w:right w:val="none" w:sz="0" w:space="0" w:color="auto"/>
      </w:divBdr>
    </w:div>
    <w:div w:id="1796216106">
      <w:bodyDiv w:val="1"/>
      <w:marLeft w:val="0"/>
      <w:marRight w:val="0"/>
      <w:marTop w:val="0"/>
      <w:marBottom w:val="0"/>
      <w:divBdr>
        <w:top w:val="none" w:sz="0" w:space="0" w:color="auto"/>
        <w:left w:val="none" w:sz="0" w:space="0" w:color="auto"/>
        <w:bottom w:val="none" w:sz="0" w:space="0" w:color="auto"/>
        <w:right w:val="none" w:sz="0" w:space="0" w:color="auto"/>
      </w:divBdr>
    </w:div>
    <w:div w:id="1810781151">
      <w:bodyDiv w:val="1"/>
      <w:marLeft w:val="0"/>
      <w:marRight w:val="0"/>
      <w:marTop w:val="0"/>
      <w:marBottom w:val="0"/>
      <w:divBdr>
        <w:top w:val="none" w:sz="0" w:space="0" w:color="auto"/>
        <w:left w:val="none" w:sz="0" w:space="0" w:color="auto"/>
        <w:bottom w:val="none" w:sz="0" w:space="0" w:color="auto"/>
        <w:right w:val="none" w:sz="0" w:space="0" w:color="auto"/>
      </w:divBdr>
    </w:div>
    <w:div w:id="1813130053">
      <w:bodyDiv w:val="1"/>
      <w:marLeft w:val="0"/>
      <w:marRight w:val="0"/>
      <w:marTop w:val="0"/>
      <w:marBottom w:val="0"/>
      <w:divBdr>
        <w:top w:val="none" w:sz="0" w:space="0" w:color="auto"/>
        <w:left w:val="none" w:sz="0" w:space="0" w:color="auto"/>
        <w:bottom w:val="none" w:sz="0" w:space="0" w:color="auto"/>
        <w:right w:val="none" w:sz="0" w:space="0" w:color="auto"/>
      </w:divBdr>
    </w:div>
    <w:div w:id="18506061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3b55eef-7018-4674-a3d7-cc0db06d545c}" enabled="0" method="" siteId="{13b55eef-7018-4674-a3d7-cc0db06d545c}" removed="1"/>
</clbl:labelList>
</file>

<file path=docProps/app.xml><?xml version="1.0" encoding="utf-8"?>
<Properties xmlns="http://schemas.openxmlformats.org/officeDocument/2006/extended-properties" xmlns:vt="http://schemas.openxmlformats.org/officeDocument/2006/docPropsVTypes">
  <Template>Normal</Template>
  <TotalTime>1</TotalTime>
  <Pages>1</Pages>
  <Words>347</Words>
  <Characters>2177</Characters>
  <Application>Microsoft Office Word</Application>
  <DocSecurity>0</DocSecurity>
  <Lines>46</Lines>
  <Paragraphs>20</Paragraphs>
  <ScaleCrop>false</ScaleCrop>
  <HeadingPairs>
    <vt:vector size="2" baseType="variant">
      <vt:variant>
        <vt:lpstr>Titolo</vt:lpstr>
      </vt:variant>
      <vt:variant>
        <vt:i4>1</vt:i4>
      </vt:variant>
    </vt:vector>
  </HeadingPairs>
  <TitlesOfParts>
    <vt:vector size="1" baseType="lpstr">
      <vt:lpstr>ISPSR - Per Segreteria Scientifica</vt:lpstr>
    </vt:vector>
  </TitlesOfParts>
  <Company/>
  <LinksUpToDate>false</LinksUpToDate>
  <CharactersWithSpaces>2504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ISPSR - Per Segreteria Scientifica</dc:title>
  <dc:creator>Meet and Work</dc:creator>
  <cp:keywords>DAHC-f6gxvI,BAEH73AcoyM,0</cp:keywords>
  <cp:lastModifiedBy>Andrea Panigada</cp:lastModifiedBy>
  <cp:revision>6</cp:revision>
  <cp:lastPrinted>2026-04-19T08:27:00Z</cp:lastPrinted>
  <dcterms:created xsi:type="dcterms:W3CDTF">2026-04-19T17:56:00Z</dcterms:created>
  <dcterms:modified xsi:type="dcterms:W3CDTF">2026-09-03T07:25:00Z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2026-03-04T00:00:00Z</vt:filetime>
  </property>
  <property fmtid="{D5CDD505-2E9C-101B-9397-08002B2CF9AE}" pid="3" name="Creator">
    <vt:lpwstr>Canva</vt:lpwstr>
  </property>
  <property fmtid="{D5CDD505-2E9C-101B-9397-08002B2CF9AE}" pid="4" name="LastSaved">
    <vt:filetime>2026-03-05T00:00:00Z</vt:filetime>
  </property>
  <property fmtid="{D5CDD505-2E9C-101B-9397-08002B2CF9AE}" pid="5" name="Producer">
    <vt:lpwstr>Canva</vt:lpwstr>
  </property>
  <property fmtid="{D5CDD505-2E9C-101B-9397-08002B2CF9AE}" pid="6" name="containsAiGeneratedContent">
    <vt:lpwstr>Yes</vt:lpwstr>
  </property>
</Properties>
</file>